
<file path=[Content_Types].xml><?xml version="1.0" encoding="utf-8"?>
<Types xmlns="http://schemas.openxmlformats.org/package/2006/content-types">
  <Default Extension="rels" ContentType="application/vnd.openxmlformats-package.relationships+xml"/>
  <Default Extension="xml" ContentType="application/xml"/>
  <Override PartName="/word/intelligence.xml" ContentType="application/vnd.ms-office.intelligence+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word/tasks.xml" ContentType="application/vnd.ms-office.documenttask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42639" w:rsidP="04363151" w:rsidRDefault="00342639" w14:paraId="36A0BA6E" w14:textId="55C19E73" w14:noSpellErr="1">
      <w:pPr>
        <w:pStyle w:val="Title"/>
        <w:jc w:val="center"/>
        <w:rPr>
          <w:rStyle w:val="normaltextrun"/>
          <w:rFonts w:ascii="Calibri" w:hAnsi="Calibri" w:eastAsia="" w:cs="" w:asciiTheme="minorAscii" w:hAnsiTheme="minorAscii" w:eastAsiaTheme="minorEastAsia" w:cstheme="minorBidi"/>
        </w:rPr>
      </w:pPr>
      <w:r w:rsidRPr="04363151" w:rsidR="00342639">
        <w:rPr>
          <w:rStyle w:val="normaltextrun"/>
          <w:rFonts w:ascii="Calibri" w:hAnsi="Calibri" w:eastAsia="" w:cs="" w:asciiTheme="minorAscii" w:hAnsiTheme="minorAscii" w:eastAsiaTheme="minorEastAsia" w:cstheme="minorBidi"/>
        </w:rPr>
        <w:t xml:space="preserve">Inclusive Course </w:t>
      </w:r>
      <w:r w:rsidRPr="04363151" w:rsidR="00342639">
        <w:rPr>
          <w:rStyle w:val="normaltextrun"/>
          <w:rFonts w:ascii="Calibri" w:hAnsi="Calibri" w:eastAsia="" w:cs="" w:asciiTheme="minorAscii" w:hAnsiTheme="minorAscii" w:eastAsiaTheme="minorEastAsia" w:cstheme="minorBidi"/>
        </w:rPr>
        <w:t>Checklist</w:t>
      </w:r>
    </w:p>
    <w:p w:rsidR="7F925118" w:rsidP="04363151" w:rsidRDefault="7F925118" w14:paraId="454380D6" w14:textId="5F805648">
      <w:pPr>
        <w:pStyle w:val="Heading1"/>
        <w:rPr>
          <w:rFonts w:ascii="Calibri" w:hAnsi="Calibri" w:eastAsia="" w:cs="" w:asciiTheme="minorAscii" w:hAnsiTheme="minorAscii" w:eastAsiaTheme="minorEastAsia" w:cstheme="minorBidi"/>
          <w:color w:val="000000" w:themeColor="text1"/>
          <w:sz w:val="22"/>
          <w:szCs w:val="22"/>
        </w:rPr>
      </w:pPr>
      <w:r w:rsidRPr="6CB1820E" w:rsidR="7F925118">
        <w:rPr>
          <w:rFonts w:ascii="Calibri" w:hAnsi="Calibri" w:eastAsia="" w:cs="" w:asciiTheme="minorAscii" w:hAnsiTheme="minorAscii" w:eastAsiaTheme="minorEastAsia" w:cstheme="minorBidi"/>
          <w:color w:val="000000" w:themeColor="text1" w:themeTint="FF" w:themeShade="FF"/>
          <w:sz w:val="22"/>
          <w:szCs w:val="22"/>
        </w:rPr>
        <w:t>Equity is an important consideration</w:t>
      </w:r>
      <w:r w:rsidRPr="6CB1820E" w:rsidR="7F925118">
        <w:rPr>
          <w:rFonts w:ascii="Calibri" w:hAnsi="Calibri" w:eastAsia="" w:cs="" w:asciiTheme="minorAscii" w:hAnsiTheme="minorAscii" w:eastAsiaTheme="minorEastAsia" w:cstheme="minorBidi"/>
          <w:color w:val="000000" w:themeColor="text1" w:themeTint="FF" w:themeShade="FF"/>
          <w:sz w:val="22"/>
          <w:szCs w:val="22"/>
        </w:rPr>
        <w:t xml:space="preserve"> when developing new courses or updating existing ones. </w:t>
      </w:r>
      <w:r w:rsidRPr="6CB1820E" w:rsidR="7F925118">
        <w:rPr>
          <w:rFonts w:ascii="Calibri" w:hAnsi="Calibri" w:eastAsia="" w:cs="" w:asciiTheme="minorAscii" w:hAnsiTheme="minorAscii" w:eastAsiaTheme="minorEastAsia" w:cstheme="minorBidi"/>
          <w:color w:val="000000" w:themeColor="text1" w:themeTint="FF" w:themeShade="FF"/>
          <w:sz w:val="22"/>
          <w:szCs w:val="22"/>
        </w:rPr>
        <w:t xml:space="preserve">This guide is designed </w:t>
      </w:r>
      <w:r w:rsidRPr="6CB1820E" w:rsidR="7F925118">
        <w:rPr>
          <w:rFonts w:ascii="Calibri" w:hAnsi="Calibri" w:eastAsia="" w:cs="" w:asciiTheme="minorAscii" w:hAnsiTheme="minorAscii" w:eastAsiaTheme="minorEastAsia" w:cstheme="minorBidi"/>
          <w:color w:val="000000" w:themeColor="text1" w:themeTint="FF" w:themeShade="FF"/>
          <w:sz w:val="22"/>
          <w:szCs w:val="22"/>
        </w:rPr>
        <w:t>to help instructors make their courses more inclusive so they can better support the learning needs of all students</w:t>
      </w:r>
      <w:r w:rsidRPr="6CB1820E" w:rsidR="7F925118">
        <w:rPr>
          <w:rFonts w:ascii="Calibri" w:hAnsi="Calibri" w:eastAsia="" w:cs="" w:asciiTheme="minorAscii" w:hAnsiTheme="minorAscii" w:eastAsiaTheme="minorEastAsia" w:cstheme="minorBidi"/>
          <w:color w:val="000000" w:themeColor="text1" w:themeTint="FF" w:themeShade="FF"/>
          <w:sz w:val="22"/>
          <w:szCs w:val="22"/>
        </w:rPr>
        <w:t xml:space="preserve">. At UNL, we are committed to improving educational outcomes for historically underrepresented students. To help instructors work toward that goal, we have compiled a list of high impact best-practices for supporting all students, which are organized into the checklist below. As you’ll notice, we focus particular attention on ensuring that courses are accessible and follow principles of Universal Design for Learning (UDL). </w:t>
      </w:r>
    </w:p>
    <w:p w:rsidR="7F925118" w:rsidP="04363151" w:rsidRDefault="7F925118" w14:paraId="2CEF06B9" w14:textId="57BB96E6">
      <w:pPr>
        <w:pStyle w:val="Heading1"/>
        <w:rPr>
          <w:rFonts w:ascii="Calibri" w:hAnsi="Calibri" w:eastAsia="" w:cs="" w:asciiTheme="minorAscii" w:hAnsiTheme="minorAscii" w:eastAsiaTheme="minorEastAsia" w:cstheme="minorBidi"/>
          <w:color w:val="000000" w:themeColor="text1"/>
          <w:sz w:val="22"/>
          <w:szCs w:val="22"/>
        </w:rPr>
      </w:pPr>
      <w:r w:rsidRPr="6CB1820E" w:rsidR="7F925118">
        <w:rPr>
          <w:rFonts w:ascii="Calibri" w:hAnsi="Calibri" w:eastAsia="" w:cs="" w:asciiTheme="minorAscii" w:hAnsiTheme="minorAscii" w:eastAsiaTheme="minorEastAsia" w:cstheme="minorBidi"/>
          <w:color w:val="000000" w:themeColor="text1" w:themeTint="FF" w:themeShade="FF"/>
          <w:sz w:val="22"/>
          <w:szCs w:val="22"/>
        </w:rPr>
        <w:t xml:space="preserve">It is important to remember that every course is unique, and each instructor has a different style. Not all suggestions </w:t>
      </w:r>
      <w:r w:rsidRPr="6CB1820E" w:rsidR="7F925118">
        <w:rPr>
          <w:rFonts w:ascii="Calibri" w:hAnsi="Calibri" w:eastAsia="" w:cs="" w:asciiTheme="minorAscii" w:hAnsiTheme="minorAscii" w:eastAsiaTheme="minorEastAsia" w:cstheme="minorBidi"/>
          <w:color w:val="000000" w:themeColor="text1" w:themeTint="FF" w:themeShade="FF"/>
          <w:sz w:val="22"/>
          <w:szCs w:val="22"/>
        </w:rPr>
        <w:t>on the list</w:t>
      </w:r>
      <w:r w:rsidRPr="6CB1820E" w:rsidR="7F925118">
        <w:rPr>
          <w:rFonts w:ascii="Calibri" w:hAnsi="Calibri" w:eastAsia="" w:cs="" w:asciiTheme="minorAscii" w:hAnsiTheme="minorAscii" w:eastAsiaTheme="minorEastAsia" w:cstheme="minorBidi"/>
          <w:color w:val="000000" w:themeColor="text1" w:themeTint="FF" w:themeShade="FF"/>
          <w:sz w:val="22"/>
          <w:szCs w:val="22"/>
        </w:rPr>
        <w:t xml:space="preserve"> will be applicable to every course, and it certainly isn’t necessary to do everything listed below to</w:t>
      </w:r>
      <w:r w:rsidRPr="6CB1820E" w:rsidR="7F925118">
        <w:rPr>
          <w:rFonts w:ascii="Calibri" w:hAnsi="Calibri" w:eastAsia="" w:cs="" w:asciiTheme="minorAscii" w:hAnsiTheme="minorAscii" w:eastAsiaTheme="minorEastAsia" w:cstheme="minorBidi"/>
          <w:color w:val="000000" w:themeColor="text1" w:themeTint="FF" w:themeShade="FF"/>
          <w:sz w:val="22"/>
          <w:szCs w:val="22"/>
        </w:rPr>
        <w:t xml:space="preserve"> </w:t>
      </w:r>
      <w:r w:rsidRPr="6CB1820E" w:rsidR="7F925118">
        <w:rPr>
          <w:rFonts w:ascii="Calibri" w:hAnsi="Calibri" w:eastAsia="" w:cs="" w:asciiTheme="minorAscii" w:hAnsiTheme="minorAscii" w:eastAsiaTheme="minorEastAsia" w:cstheme="minorBidi"/>
          <w:color w:val="000000" w:themeColor="text1" w:themeTint="FF" w:themeShade="FF"/>
          <w:sz w:val="22"/>
          <w:szCs w:val="22"/>
        </w:rPr>
        <w:t>serve the needs of your students</w:t>
      </w:r>
      <w:r w:rsidRPr="6CB1820E" w:rsidR="7F925118">
        <w:rPr>
          <w:rFonts w:ascii="Calibri" w:hAnsi="Calibri" w:eastAsia="" w:cs="" w:asciiTheme="minorAscii" w:hAnsiTheme="minorAscii" w:eastAsiaTheme="minorEastAsia" w:cstheme="minorBidi"/>
          <w:color w:val="000000" w:themeColor="text1" w:themeTint="FF" w:themeShade="FF"/>
          <w:sz w:val="22"/>
          <w:szCs w:val="22"/>
        </w:rPr>
        <w:t>.</w:t>
      </w:r>
      <w:r w:rsidRPr="6CB1820E" w:rsidR="7F925118">
        <w:rPr>
          <w:rFonts w:ascii="Calibri" w:hAnsi="Calibri" w:eastAsia="" w:cs="" w:asciiTheme="minorAscii" w:hAnsiTheme="minorAscii" w:eastAsiaTheme="minorEastAsia" w:cstheme="minorBidi"/>
          <w:color w:val="000000" w:themeColor="text1" w:themeTint="FF" w:themeShade="FF"/>
          <w:sz w:val="22"/>
          <w:szCs w:val="22"/>
        </w:rPr>
        <w:t xml:space="preserve"> We recommend that you read through the list and look for opportunities to enhance the equity of your course design and delivery. As you work on your course, you may want to </w:t>
      </w:r>
      <w:hyperlink r:id="R4d496291a32a49a9">
        <w:r w:rsidRPr="6CB1820E" w:rsidR="7F925118">
          <w:rPr>
            <w:rStyle w:val="Hyperlink"/>
            <w:rFonts w:ascii="Calibri" w:hAnsi="Calibri" w:eastAsia="" w:cs="" w:asciiTheme="minorAscii" w:hAnsiTheme="minorAscii" w:eastAsiaTheme="minorEastAsia" w:cstheme="minorBidi"/>
            <w:sz w:val="22"/>
            <w:szCs w:val="22"/>
          </w:rPr>
          <w:t>reach</w:t>
        </w:r>
      </w:hyperlink>
      <w:r w:rsidRPr="6CB1820E" w:rsidR="7F925118">
        <w:rPr>
          <w:rStyle w:val="Hyperlink"/>
          <w:rFonts w:ascii="Calibri" w:hAnsi="Calibri" w:eastAsia="" w:cs="" w:asciiTheme="minorAscii" w:hAnsiTheme="minorAscii" w:eastAsiaTheme="minorEastAsia" w:cstheme="minorBidi"/>
          <w:sz w:val="22"/>
          <w:szCs w:val="22"/>
        </w:rPr>
        <w:t xml:space="preserve"> out </w:t>
      </w:r>
      <w:r w:rsidRPr="6CB1820E" w:rsidR="7F925118">
        <w:rPr>
          <w:rStyle w:val="Hyperlink"/>
          <w:rFonts w:ascii="Calibri" w:hAnsi="Calibri" w:eastAsia="" w:cs="" w:asciiTheme="minorAscii" w:hAnsiTheme="minorAscii" w:eastAsiaTheme="minorEastAsia" w:cstheme="minorBidi"/>
          <w:sz w:val="22"/>
          <w:szCs w:val="22"/>
        </w:rPr>
        <w:t>to your Instructional Designer</w:t>
      </w:r>
      <w:r w:rsidRPr="6CB1820E" w:rsidR="7F925118">
        <w:rPr>
          <w:rFonts w:ascii="Calibri" w:hAnsi="Calibri" w:eastAsia="" w:cs="" w:asciiTheme="minorAscii" w:hAnsiTheme="minorAscii" w:eastAsiaTheme="minorEastAsia" w:cstheme="minorBidi"/>
          <w:color w:val="000000" w:themeColor="text1" w:themeTint="FF" w:themeShade="FF"/>
          <w:sz w:val="22"/>
          <w:szCs w:val="22"/>
        </w:rPr>
        <w:t xml:space="preserve"> for assistance. </w:t>
      </w:r>
    </w:p>
    <w:p w:rsidRPr="009F7112" w:rsidR="00342639" w:rsidP="58B466E8" w:rsidRDefault="00342639" w14:paraId="1FBF5A22" w14:textId="4A9EFA68">
      <w:pPr>
        <w:pStyle w:val="Heading1"/>
        <w:rPr>
          <w:rStyle w:val="eop"/>
          <w:rFonts w:asciiTheme="minorHAnsi" w:hAnsiTheme="minorHAnsi" w:eastAsiaTheme="minorEastAsia" w:cstheme="minorBidi"/>
        </w:rPr>
      </w:pPr>
      <w:r w:rsidRPr="58B466E8">
        <w:rPr>
          <w:rStyle w:val="normaltextrun"/>
          <w:rFonts w:asciiTheme="minorHAnsi" w:hAnsiTheme="minorHAnsi" w:eastAsiaTheme="minorEastAsia" w:cstheme="minorBidi"/>
        </w:rPr>
        <w:t>Syllabus / Policies</w:t>
      </w:r>
    </w:p>
    <w:p w:rsidRPr="00161E5E" w:rsidR="00161E5E" w:rsidP="04363151" w:rsidRDefault="00342639" w14:paraId="65025A6C" w14:textId="3A71EAA7" w14:noSpellErr="1">
      <w:pPr>
        <w:pStyle w:val="paragraph"/>
        <w:numPr>
          <w:ilvl w:val="0"/>
          <w:numId w:val="15"/>
        </w:numPr>
        <w:spacing w:before="0" w:beforeAutospacing="off" w:after="0" w:afterAutospacing="off"/>
        <w:textAlignment w:val="baseline"/>
        <w:rPr>
          <w:rStyle w:val="eop"/>
          <w:rFonts w:ascii="Calibri" w:hAnsi="Calibri" w:eastAsia="" w:cs="" w:asciiTheme="minorAscii" w:hAnsiTheme="minorAscii" w:eastAsiaTheme="minorEastAsia" w:cstheme="minorBidi"/>
          <w:sz w:val="22"/>
          <w:szCs w:val="22"/>
        </w:rPr>
      </w:pPr>
      <w:r w:rsidRPr="04363151" w:rsidR="00342639">
        <w:rPr>
          <w:rStyle w:val="normaltextrun"/>
          <w:rFonts w:ascii="Calibri" w:hAnsi="Calibri" w:eastAsia="" w:cs="" w:asciiTheme="minorAscii" w:hAnsiTheme="minorAscii" w:eastAsiaTheme="minorEastAsia" w:cstheme="minorBidi"/>
          <w:b w:val="1"/>
          <w:bCs w:val="1"/>
          <w:color w:val="000000" w:themeColor="text1" w:themeTint="FF" w:themeShade="FF"/>
          <w:sz w:val="22"/>
          <w:szCs w:val="22"/>
        </w:rPr>
        <w:t>Articulate clear course policies.</w:t>
      </w:r>
      <w:r w:rsidRPr="04363151" w:rsidR="00342639">
        <w:rPr>
          <w:rStyle w:val="normaltextrun"/>
          <w:rFonts w:ascii="Calibri" w:hAnsi="Calibri" w:eastAsia="" w:cs="" w:asciiTheme="minorAscii" w:hAnsiTheme="minorAscii" w:eastAsiaTheme="minorEastAsia" w:cstheme="minorBidi"/>
          <w:color w:val="000000" w:themeColor="text1" w:themeTint="FF" w:themeShade="FF"/>
          <w:sz w:val="22"/>
          <w:szCs w:val="22"/>
        </w:rPr>
        <w:t xml:space="preserve"> Ensure all written course policies reflect what you do in practice. If you’re more lenient </w:t>
      </w:r>
      <w:r w:rsidRPr="04363151" w:rsidR="00342639">
        <w:rPr>
          <w:rStyle w:val="normaltextrun"/>
          <w:rFonts w:ascii="Calibri" w:hAnsi="Calibri" w:eastAsia="" w:cs="" w:asciiTheme="minorAscii" w:hAnsiTheme="minorAscii" w:eastAsiaTheme="minorEastAsia" w:cstheme="minorBidi"/>
          <w:color w:val="000000" w:themeColor="text1" w:themeTint="FF" w:themeShade="FF"/>
          <w:sz w:val="22"/>
          <w:szCs w:val="22"/>
        </w:rPr>
        <w:t xml:space="preserve">on deadlines or attendance </w:t>
      </w:r>
      <w:r w:rsidRPr="04363151" w:rsidR="00342639">
        <w:rPr>
          <w:rStyle w:val="normaltextrun"/>
          <w:rFonts w:ascii="Calibri" w:hAnsi="Calibri" w:eastAsia="" w:cs="" w:asciiTheme="minorAscii" w:hAnsiTheme="minorAscii" w:eastAsiaTheme="minorEastAsia" w:cstheme="minorBidi"/>
          <w:color w:val="000000" w:themeColor="text1" w:themeTint="FF" w:themeShade="FF"/>
          <w:sz w:val="22"/>
          <w:szCs w:val="22"/>
        </w:rPr>
        <w:t>than your written policy</w:t>
      </w:r>
      <w:r w:rsidRPr="04363151" w:rsidR="00342639">
        <w:rPr>
          <w:rStyle w:val="normaltextrun"/>
          <w:rFonts w:ascii="Calibri" w:hAnsi="Calibri" w:eastAsia="" w:cs="" w:asciiTheme="minorAscii" w:hAnsiTheme="minorAscii" w:eastAsiaTheme="minorEastAsia" w:cstheme="minorBidi"/>
          <w:color w:val="000000" w:themeColor="text1" w:themeTint="FF" w:themeShade="FF"/>
          <w:sz w:val="22"/>
          <w:szCs w:val="22"/>
        </w:rPr>
        <w:t xml:space="preserve"> states</w:t>
      </w:r>
      <w:r w:rsidRPr="04363151" w:rsidR="00342639">
        <w:rPr>
          <w:rStyle w:val="normaltextrun"/>
          <w:rFonts w:ascii="Calibri" w:hAnsi="Calibri" w:eastAsia="" w:cs="" w:asciiTheme="minorAscii" w:hAnsiTheme="minorAscii" w:eastAsiaTheme="minorEastAsia" w:cstheme="minorBidi"/>
          <w:color w:val="000000" w:themeColor="text1" w:themeTint="FF" w:themeShade="FF"/>
          <w:sz w:val="22"/>
          <w:szCs w:val="22"/>
        </w:rPr>
        <w:t>,</w:t>
      </w:r>
      <w:r w:rsidRPr="04363151" w:rsidR="00342639">
        <w:rPr>
          <w:rStyle w:val="normaltextrun"/>
          <w:rFonts w:ascii="Calibri" w:hAnsi="Calibri" w:eastAsia="" w:cs="" w:asciiTheme="minorAscii" w:hAnsiTheme="minorAscii" w:eastAsiaTheme="minorEastAsia" w:cstheme="minorBidi"/>
          <w:color w:val="000000" w:themeColor="text1" w:themeTint="FF" w:themeShade="FF"/>
          <w:sz w:val="22"/>
          <w:szCs w:val="22"/>
        </w:rPr>
        <w:t xml:space="preserve"> it </w:t>
      </w:r>
      <w:r w:rsidRPr="04363151" w:rsidR="00342639">
        <w:rPr>
          <w:rStyle w:val="normaltextrun"/>
          <w:rFonts w:ascii="Calibri" w:hAnsi="Calibri" w:eastAsia="" w:cs="" w:asciiTheme="minorAscii" w:hAnsiTheme="minorAscii" w:eastAsiaTheme="minorEastAsia" w:cstheme="minorBidi"/>
          <w:color w:val="000000" w:themeColor="text1" w:themeTint="FF" w:themeShade="FF"/>
          <w:sz w:val="22"/>
          <w:szCs w:val="22"/>
        </w:rPr>
        <w:t>may disadvantage</w:t>
      </w:r>
      <w:r w:rsidRPr="04363151" w:rsidR="00342639">
        <w:rPr>
          <w:rStyle w:val="normaltextrun"/>
          <w:rFonts w:ascii="Calibri" w:hAnsi="Calibri" w:eastAsia="" w:cs="" w:asciiTheme="minorAscii" w:hAnsiTheme="minorAscii" w:eastAsiaTheme="minorEastAsia" w:cstheme="minorBidi"/>
          <w:color w:val="000000" w:themeColor="text1" w:themeTint="FF" w:themeShade="FF"/>
          <w:sz w:val="22"/>
          <w:szCs w:val="22"/>
        </w:rPr>
        <w:t xml:space="preserve"> 1</w:t>
      </w:r>
      <w:r w:rsidRPr="04363151" w:rsidR="00342639">
        <w:rPr>
          <w:rStyle w:val="normaltextrun"/>
          <w:rFonts w:ascii="Calibri" w:hAnsi="Calibri" w:eastAsia="" w:cs="" w:asciiTheme="minorAscii" w:hAnsiTheme="minorAscii" w:eastAsiaTheme="minorEastAsia" w:cstheme="minorBidi"/>
          <w:color w:val="000000" w:themeColor="text1" w:themeTint="FF" w:themeShade="FF"/>
          <w:sz w:val="22"/>
          <w:szCs w:val="22"/>
          <w:vertAlign w:val="superscript"/>
        </w:rPr>
        <w:t>st</w:t>
      </w:r>
      <w:r w:rsidRPr="04363151" w:rsidR="00342639">
        <w:rPr>
          <w:rStyle w:val="normaltextrun"/>
          <w:rFonts w:ascii="Calibri" w:hAnsi="Calibri" w:eastAsia="" w:cs="" w:asciiTheme="minorAscii" w:hAnsiTheme="minorAscii" w:eastAsiaTheme="minorEastAsia" w:cstheme="minorBidi"/>
          <w:color w:val="000000" w:themeColor="text1" w:themeTint="FF" w:themeShade="FF"/>
          <w:sz w:val="22"/>
          <w:szCs w:val="22"/>
        </w:rPr>
        <w:t xml:space="preserve"> generation &amp; underrepresented students </w:t>
      </w:r>
      <w:r w:rsidRPr="04363151" w:rsidR="00342639">
        <w:rPr>
          <w:rStyle w:val="normaltextrun"/>
          <w:rFonts w:ascii="Calibri" w:hAnsi="Calibri" w:eastAsia="" w:cs="" w:asciiTheme="minorAscii" w:hAnsiTheme="minorAscii" w:eastAsiaTheme="minorEastAsia" w:cstheme="minorBidi"/>
          <w:color w:val="000000" w:themeColor="text1" w:themeTint="FF" w:themeShade="FF"/>
          <w:sz w:val="22"/>
          <w:szCs w:val="22"/>
        </w:rPr>
        <w:t>who</w:t>
      </w:r>
      <w:r w:rsidRPr="04363151" w:rsidR="00342639">
        <w:rPr>
          <w:rStyle w:val="normaltextrun"/>
          <w:rFonts w:ascii="Calibri" w:hAnsi="Calibri" w:eastAsia="" w:cs="" w:asciiTheme="minorAscii" w:hAnsiTheme="minorAscii" w:eastAsiaTheme="minorEastAsia" w:cstheme="minorBidi"/>
          <w:color w:val="000000" w:themeColor="text1" w:themeTint="FF" w:themeShade="FF"/>
          <w:sz w:val="22"/>
          <w:szCs w:val="22"/>
        </w:rPr>
        <w:t xml:space="preserve"> tend to assume </w:t>
      </w:r>
      <w:r w:rsidRPr="04363151" w:rsidR="00342639">
        <w:rPr>
          <w:rStyle w:val="normaltextrun"/>
          <w:rFonts w:ascii="Calibri" w:hAnsi="Calibri" w:eastAsia="" w:cs="" w:asciiTheme="minorAscii" w:hAnsiTheme="minorAscii" w:eastAsiaTheme="minorEastAsia" w:cstheme="minorBidi"/>
          <w:color w:val="000000" w:themeColor="text1" w:themeTint="FF" w:themeShade="FF"/>
          <w:sz w:val="22"/>
          <w:szCs w:val="22"/>
        </w:rPr>
        <w:t xml:space="preserve">that </w:t>
      </w:r>
      <w:r w:rsidRPr="04363151" w:rsidR="00342639">
        <w:rPr>
          <w:rStyle w:val="normaltextrun"/>
          <w:rFonts w:ascii="Calibri" w:hAnsi="Calibri" w:eastAsia="" w:cs="" w:asciiTheme="minorAscii" w:hAnsiTheme="minorAscii" w:eastAsiaTheme="minorEastAsia" w:cstheme="minorBidi"/>
          <w:color w:val="000000" w:themeColor="text1" w:themeTint="FF" w:themeShade="FF"/>
          <w:sz w:val="22"/>
          <w:szCs w:val="22"/>
        </w:rPr>
        <w:t xml:space="preserve">all policies </w:t>
      </w:r>
      <w:r w:rsidRPr="04363151" w:rsidR="00342639">
        <w:rPr>
          <w:rStyle w:val="normaltextrun"/>
          <w:rFonts w:ascii="Calibri" w:hAnsi="Calibri" w:eastAsia="" w:cs="" w:asciiTheme="minorAscii" w:hAnsiTheme="minorAscii" w:eastAsiaTheme="minorEastAsia" w:cstheme="minorBidi"/>
          <w:color w:val="000000" w:themeColor="text1" w:themeTint="FF" w:themeShade="FF"/>
          <w:sz w:val="22"/>
          <w:szCs w:val="22"/>
        </w:rPr>
        <w:t xml:space="preserve">are </w:t>
      </w:r>
      <w:r w:rsidRPr="04363151" w:rsidR="00342639">
        <w:rPr>
          <w:rStyle w:val="normaltextrun"/>
          <w:rFonts w:ascii="Calibri" w:hAnsi="Calibri" w:eastAsia="" w:cs="" w:asciiTheme="minorAscii" w:hAnsiTheme="minorAscii" w:eastAsiaTheme="minorEastAsia" w:cstheme="minorBidi"/>
          <w:color w:val="000000" w:themeColor="text1" w:themeTint="FF" w:themeShade="FF"/>
          <w:sz w:val="22"/>
          <w:szCs w:val="22"/>
        </w:rPr>
        <w:t>enforced exactly as written. Those students are</w:t>
      </w:r>
      <w:r w:rsidRPr="04363151" w:rsidR="00342639">
        <w:rPr>
          <w:rStyle w:val="normaltextrun"/>
          <w:rFonts w:ascii="Calibri" w:hAnsi="Calibri" w:eastAsia="" w:cs="" w:asciiTheme="minorAscii" w:hAnsiTheme="minorAscii" w:eastAsiaTheme="minorEastAsia" w:cstheme="minorBidi"/>
          <w:color w:val="000000" w:themeColor="text1" w:themeTint="FF" w:themeShade="FF"/>
          <w:sz w:val="22"/>
          <w:szCs w:val="22"/>
        </w:rPr>
        <w:t xml:space="preserve"> therefore </w:t>
      </w:r>
      <w:r w:rsidRPr="04363151" w:rsidR="00342639">
        <w:rPr>
          <w:rStyle w:val="normaltextrun"/>
          <w:rFonts w:ascii="Calibri" w:hAnsi="Calibri" w:eastAsia="" w:cs="" w:asciiTheme="minorAscii" w:hAnsiTheme="minorAscii" w:eastAsiaTheme="minorEastAsia" w:cstheme="minorBidi"/>
          <w:color w:val="000000" w:themeColor="text1" w:themeTint="FF" w:themeShade="FF"/>
          <w:sz w:val="22"/>
          <w:szCs w:val="22"/>
        </w:rPr>
        <w:t xml:space="preserve">less likely to ask for </w:t>
      </w:r>
      <w:r w:rsidRPr="04363151" w:rsidR="00342639">
        <w:rPr>
          <w:rStyle w:val="normaltextrun"/>
          <w:rFonts w:ascii="Calibri" w:hAnsi="Calibri" w:eastAsia="" w:cs="" w:asciiTheme="minorAscii" w:hAnsiTheme="minorAscii" w:eastAsiaTheme="minorEastAsia" w:cstheme="minorBidi"/>
          <w:color w:val="000000" w:themeColor="text1" w:themeTint="FF" w:themeShade="FF"/>
          <w:sz w:val="22"/>
          <w:szCs w:val="22"/>
        </w:rPr>
        <w:t>unstated</w:t>
      </w:r>
      <w:r w:rsidRPr="04363151" w:rsidR="00342639">
        <w:rPr>
          <w:rStyle w:val="normaltextrun"/>
          <w:rFonts w:ascii="Calibri" w:hAnsi="Calibri" w:eastAsia="" w:cs="" w:asciiTheme="minorAscii" w:hAnsiTheme="minorAscii" w:eastAsiaTheme="minorEastAsia" w:cstheme="minorBidi"/>
          <w:color w:val="000000" w:themeColor="text1" w:themeTint="FF" w:themeShade="FF"/>
          <w:sz w:val="22"/>
          <w:szCs w:val="22"/>
        </w:rPr>
        <w:t xml:space="preserve"> leniency</w:t>
      </w:r>
      <w:r w:rsidRPr="04363151" w:rsidR="00342639">
        <w:rPr>
          <w:rStyle w:val="normaltextrun"/>
          <w:rFonts w:ascii="Calibri" w:hAnsi="Calibri" w:eastAsia="" w:cs="" w:asciiTheme="minorAscii" w:hAnsiTheme="minorAscii" w:eastAsiaTheme="minorEastAsia" w:cstheme="minorBidi"/>
          <w:color w:val="000000" w:themeColor="text1" w:themeTint="FF" w:themeShade="FF"/>
          <w:sz w:val="22"/>
          <w:szCs w:val="22"/>
        </w:rPr>
        <w:t xml:space="preserve"> in emergency situations than continuing generation students. </w:t>
      </w:r>
      <w:r w:rsidRPr="04363151" w:rsidR="00342639">
        <w:rPr>
          <w:rStyle w:val="eop"/>
          <w:rFonts w:ascii="Calibri" w:hAnsi="Calibri" w:eastAsia="" w:cs="" w:asciiTheme="minorAscii" w:hAnsiTheme="minorAscii" w:eastAsiaTheme="minorEastAsia" w:cstheme="minorBidi"/>
          <w:color w:val="000000" w:themeColor="text1" w:themeTint="FF" w:themeShade="FF"/>
          <w:sz w:val="22"/>
          <w:szCs w:val="22"/>
        </w:rPr>
        <w:t xml:space="preserve"> Tell your students about your late policy. </w:t>
      </w:r>
      <w:r w:rsidRPr="04363151" w:rsidR="00342639">
        <w:rPr>
          <w:rStyle w:val="eop"/>
          <w:rFonts w:ascii="Calibri" w:hAnsi="Calibri" w:eastAsia="" w:cs="" w:asciiTheme="minorAscii" w:hAnsiTheme="minorAscii" w:eastAsiaTheme="minorEastAsia" w:cstheme="minorBidi"/>
          <w:color w:val="000000" w:themeColor="text1" w:themeTint="FF" w:themeShade="FF"/>
          <w:sz w:val="22"/>
          <w:szCs w:val="22"/>
        </w:rPr>
        <w:t xml:space="preserve">Consider </w:t>
      </w:r>
      <w:hyperlink r:id="Rb876ea07e7594a2d">
        <w:r w:rsidRPr="04363151" w:rsidR="00342639">
          <w:rPr>
            <w:rStyle w:val="Hyperlink"/>
            <w:rFonts w:ascii="Calibri" w:hAnsi="Calibri" w:eastAsia="" w:cs="" w:asciiTheme="minorAscii" w:hAnsiTheme="minorAscii" w:eastAsiaTheme="minorEastAsia" w:cstheme="minorBidi"/>
            <w:sz w:val="22"/>
            <w:szCs w:val="22"/>
          </w:rPr>
          <w:t>using flexible due dates</w:t>
        </w:r>
      </w:hyperlink>
      <w:r w:rsidRPr="04363151" w:rsidR="00342639">
        <w:rPr>
          <w:rStyle w:val="eop"/>
          <w:rFonts w:ascii="Calibri" w:hAnsi="Calibri" w:eastAsia="" w:cs="" w:asciiTheme="minorAscii" w:hAnsiTheme="minorAscii" w:eastAsiaTheme="minorEastAsia" w:cstheme="minorBidi"/>
          <w:color w:val="000000" w:themeColor="text1" w:themeTint="FF" w:themeShade="FF"/>
          <w:sz w:val="22"/>
          <w:szCs w:val="22"/>
        </w:rPr>
        <w:t xml:space="preserve"> </w:t>
      </w:r>
      <w:r w:rsidRPr="04363151" w:rsidR="00342639">
        <w:rPr>
          <w:rStyle w:val="normaltextrun"/>
          <w:rFonts w:ascii="Calibri" w:hAnsi="Calibri" w:eastAsia="" w:cs="" w:asciiTheme="minorAscii" w:hAnsiTheme="minorAscii" w:eastAsiaTheme="minorEastAsia" w:cstheme="minorBidi"/>
          <w:color w:val="000000" w:themeColor="text1" w:themeTint="FF" w:themeShade="FF"/>
          <w:sz w:val="22"/>
          <w:szCs w:val="22"/>
        </w:rPr>
        <w:t xml:space="preserve">when possible or incorporate ‘oops tokens’ or ‘late passes.’ </w:t>
      </w:r>
      <w:r w:rsidRPr="04363151" w:rsidR="00161E5E">
        <w:rPr>
          <w:rStyle w:val="normaltextrun"/>
          <w:rFonts w:ascii="Calibri" w:hAnsi="Calibri" w:eastAsia="" w:cs="" w:asciiTheme="minorAscii" w:hAnsiTheme="minorAscii" w:eastAsiaTheme="minorEastAsia" w:cstheme="minorBidi"/>
          <w:color w:val="000000" w:themeColor="text1" w:themeTint="FF" w:themeShade="FF"/>
          <w:sz w:val="22"/>
          <w:szCs w:val="22"/>
        </w:rPr>
        <w:t>Make a syllabus quiz or use an interactive class activity to ensure students pick up the key details for how your course will run. </w:t>
      </w:r>
      <w:r w:rsidRPr="04363151" w:rsidR="00161E5E">
        <w:rPr>
          <w:rStyle w:val="eop"/>
          <w:rFonts w:ascii="Calibri" w:hAnsi="Calibri" w:eastAsia="" w:cs="" w:asciiTheme="minorAscii" w:hAnsiTheme="minorAscii" w:eastAsiaTheme="minorEastAsia" w:cstheme="minorBidi"/>
          <w:color w:val="000000" w:themeColor="text1" w:themeTint="FF" w:themeShade="FF"/>
          <w:sz w:val="22"/>
          <w:szCs w:val="22"/>
        </w:rPr>
        <w:t> </w:t>
      </w:r>
    </w:p>
    <w:p w:rsidR="00342639" w:rsidP="04363151" w:rsidRDefault="00342639" w14:paraId="43EE051B" w14:textId="132A24BF">
      <w:pPr>
        <w:pStyle w:val="paragraph"/>
        <w:numPr>
          <w:ilvl w:val="0"/>
          <w:numId w:val="15"/>
        </w:numPr>
        <w:spacing w:before="0" w:beforeAutospacing="off" w:after="0" w:afterAutospacing="off"/>
        <w:rPr>
          <w:rStyle w:val="normaltextrun"/>
          <w:rFonts w:ascii="Calibri" w:hAnsi="Calibri" w:eastAsia="" w:cs="" w:asciiTheme="minorAscii" w:hAnsiTheme="minorAscii" w:eastAsiaTheme="minorEastAsia" w:cstheme="minorBidi"/>
          <w:color w:val="000000" w:themeColor="text1"/>
          <w:sz w:val="22"/>
          <w:szCs w:val="22"/>
        </w:rPr>
      </w:pPr>
      <w:r w:rsidRPr="02DB8DD8" w:rsidR="00342639">
        <w:rPr>
          <w:rStyle w:val="normaltextrun"/>
          <w:rFonts w:ascii="Calibri" w:hAnsi="Calibri" w:eastAsia="" w:cs="" w:asciiTheme="minorAscii" w:hAnsiTheme="minorAscii" w:eastAsiaTheme="minorEastAsia" w:cstheme="minorBidi"/>
          <w:b w:val="1"/>
          <w:bCs w:val="1"/>
          <w:color w:val="000000" w:themeColor="text1" w:themeTint="FF" w:themeShade="FF"/>
          <w:sz w:val="22"/>
          <w:szCs w:val="22"/>
        </w:rPr>
        <w:t>Ensure your syllabus follows the best practices</w:t>
      </w:r>
      <w:r w:rsidRPr="02DB8DD8" w:rsidR="0B47E8A6">
        <w:rPr>
          <w:rStyle w:val="normaltextrun"/>
          <w:rFonts w:ascii="Calibri" w:hAnsi="Calibri" w:eastAsia="" w:cs="" w:asciiTheme="minorAscii" w:hAnsiTheme="minorAscii" w:eastAsiaTheme="minorEastAsia" w:cstheme="minorBidi"/>
          <w:b w:val="1"/>
          <w:bCs w:val="1"/>
          <w:color w:val="000000" w:themeColor="text1" w:themeTint="FF" w:themeShade="FF"/>
          <w:sz w:val="22"/>
          <w:szCs w:val="22"/>
        </w:rPr>
        <w:t xml:space="preserve"> for </w:t>
      </w:r>
      <w:r w:rsidRPr="02DB8DD8" w:rsidR="00342639">
        <w:rPr>
          <w:rStyle w:val="normaltextrun"/>
          <w:rFonts w:ascii="Calibri" w:hAnsi="Calibri" w:eastAsia="" w:cs="" w:asciiTheme="minorAscii" w:hAnsiTheme="minorAscii" w:eastAsiaTheme="minorEastAsia" w:cstheme="minorBidi"/>
          <w:b w:val="1"/>
          <w:bCs w:val="1"/>
          <w:color w:val="000000" w:themeColor="text1" w:themeTint="FF" w:themeShade="FF"/>
          <w:sz w:val="22"/>
          <w:szCs w:val="22"/>
        </w:rPr>
        <w:t>accessibility</w:t>
      </w:r>
      <w:r w:rsidRPr="02DB8DD8" w:rsidR="00342639">
        <w:rPr>
          <w:rStyle w:val="normaltextrun"/>
          <w:rFonts w:ascii="Calibri" w:hAnsi="Calibri" w:eastAsia="" w:cs="" w:asciiTheme="minorAscii" w:hAnsiTheme="minorAscii" w:eastAsiaTheme="minorEastAsia" w:cstheme="minorBidi"/>
          <w:color w:val="000000" w:themeColor="text1" w:themeTint="FF" w:themeShade="FF"/>
          <w:sz w:val="22"/>
          <w:szCs w:val="22"/>
        </w:rPr>
        <w:t xml:space="preserve">. Use defined styles, descriptive </w:t>
      </w:r>
      <w:r w:rsidRPr="02DB8DD8" w:rsidR="00342639">
        <w:rPr>
          <w:rStyle w:val="normaltextrun"/>
          <w:rFonts w:ascii="Calibri" w:hAnsi="Calibri" w:eastAsia="" w:cs="" w:asciiTheme="minorAscii" w:hAnsiTheme="minorAscii" w:eastAsiaTheme="minorEastAsia" w:cstheme="minorBidi"/>
          <w:color w:val="000000" w:themeColor="text1" w:themeTint="FF" w:themeShade="FF"/>
          <w:sz w:val="22"/>
          <w:szCs w:val="22"/>
        </w:rPr>
        <w:t xml:space="preserve">hyperlinks, </w:t>
      </w:r>
      <w:r w:rsidRPr="02DB8DD8" w:rsidR="00342639">
        <w:rPr>
          <w:rStyle w:val="normaltextrun"/>
          <w:rFonts w:ascii="Calibri" w:hAnsi="Calibri" w:eastAsia="" w:cs="" w:asciiTheme="minorAscii" w:hAnsiTheme="minorAscii" w:eastAsiaTheme="minorEastAsia" w:cstheme="minorBidi"/>
          <w:color w:val="000000" w:themeColor="text1" w:themeTint="FF" w:themeShade="FF"/>
          <w:sz w:val="22"/>
          <w:szCs w:val="22"/>
        </w:rPr>
        <w:t xml:space="preserve">tables for tabular data only, etc. Use the accessibility checker in the program you’re using (Canvas, Word, etc.) to check for additional accessibility </w:t>
      </w:r>
      <w:r w:rsidRPr="02DB8DD8" w:rsidR="00342639">
        <w:rPr>
          <w:rStyle w:val="normaltextrun"/>
          <w:rFonts w:ascii="Calibri" w:hAnsi="Calibri" w:eastAsia="" w:cs="" w:asciiTheme="minorAscii" w:hAnsiTheme="minorAscii" w:eastAsiaTheme="minorEastAsia" w:cstheme="minorBidi"/>
          <w:color w:val="000000" w:themeColor="text1" w:themeTint="FF" w:themeShade="FF"/>
          <w:sz w:val="22"/>
          <w:szCs w:val="22"/>
        </w:rPr>
        <w:t>issues</w:t>
      </w:r>
      <w:r w:rsidRPr="02DB8DD8" w:rsidR="00342639">
        <w:rPr>
          <w:rStyle w:val="normaltextrun"/>
          <w:rFonts w:ascii="Calibri" w:hAnsi="Calibri" w:eastAsia="" w:cs="" w:asciiTheme="minorAscii" w:hAnsiTheme="minorAscii" w:eastAsiaTheme="minorEastAsia" w:cstheme="minorBidi"/>
          <w:color w:val="000000" w:themeColor="text1" w:themeTint="FF" w:themeShade="FF"/>
          <w:sz w:val="22"/>
          <w:szCs w:val="22"/>
        </w:rPr>
        <w:t xml:space="preserve"> which may impact visually impaired students or others that may rely on a screen reader</w:t>
      </w:r>
      <w:r w:rsidRPr="02DB8DD8" w:rsidR="00342639">
        <w:rPr>
          <w:rStyle w:val="normaltextrun"/>
          <w:rFonts w:ascii="Calibri" w:hAnsi="Calibri" w:eastAsia="" w:cs="" w:asciiTheme="minorAscii" w:hAnsiTheme="minorAscii" w:eastAsiaTheme="minorEastAsia" w:cstheme="minorBidi"/>
          <w:color w:val="000000" w:themeColor="text1" w:themeTint="FF" w:themeShade="FF"/>
          <w:sz w:val="22"/>
          <w:szCs w:val="22"/>
        </w:rPr>
        <w:t>.</w:t>
      </w:r>
      <w:r w:rsidRPr="02DB8DD8" w:rsidR="00342639">
        <w:rPr>
          <w:rStyle w:val="normaltextrun"/>
          <w:rFonts w:ascii="Calibri" w:hAnsi="Calibri" w:eastAsia="" w:cs="" w:asciiTheme="minorAscii" w:hAnsiTheme="minorAscii" w:eastAsiaTheme="minorEastAsia" w:cstheme="minorBidi"/>
          <w:color w:val="000000" w:themeColor="text1" w:themeTint="FF" w:themeShade="FF"/>
          <w:sz w:val="22"/>
          <w:szCs w:val="22"/>
        </w:rPr>
        <w:t xml:space="preserve"> For a quick list for implementing accessibility in specific programs, visit the </w:t>
      </w:r>
      <w:hyperlink r:id="R34ee00859a2d486f">
        <w:r w:rsidRPr="02DB8DD8" w:rsidR="00342639">
          <w:rPr>
            <w:rStyle w:val="Hyperlink"/>
            <w:rFonts w:ascii="Calibri" w:hAnsi="Calibri" w:eastAsia="" w:cs="" w:asciiTheme="minorAscii" w:hAnsiTheme="minorAscii" w:eastAsiaTheme="minorEastAsia" w:cstheme="minorBidi"/>
            <w:sz w:val="22"/>
            <w:szCs w:val="22"/>
          </w:rPr>
          <w:t>CTT Accessibility Resource</w:t>
        </w:r>
      </w:hyperlink>
      <w:r w:rsidRPr="02DB8DD8" w:rsidR="00342639">
        <w:rPr>
          <w:rStyle w:val="normaltextrun"/>
          <w:rFonts w:ascii="Calibri" w:hAnsi="Calibri" w:eastAsia="" w:cs="" w:asciiTheme="minorAscii" w:hAnsiTheme="minorAscii" w:eastAsiaTheme="minorEastAsia" w:cstheme="minorBidi"/>
          <w:color w:val="000000" w:themeColor="text1" w:themeTint="FF" w:themeShade="FF"/>
          <w:sz w:val="22"/>
          <w:szCs w:val="22"/>
        </w:rPr>
        <w:t xml:space="preserve">. </w:t>
      </w:r>
      <w:r w:rsidRPr="02DB8DD8" w:rsidR="00342639">
        <w:rPr>
          <w:rStyle w:val="eop"/>
          <w:rFonts w:ascii="Calibri" w:hAnsi="Calibri" w:eastAsia="" w:cs="" w:asciiTheme="minorAscii" w:hAnsiTheme="minorAscii" w:eastAsiaTheme="minorEastAsia" w:cstheme="minorBidi"/>
          <w:color w:val="000000" w:themeColor="text1" w:themeTint="FF" w:themeShade="FF"/>
          <w:sz w:val="22"/>
          <w:szCs w:val="22"/>
        </w:rPr>
        <w:t> </w:t>
      </w:r>
      <w:r w:rsidRPr="02DB8DD8" w:rsidR="00342639">
        <w:rPr>
          <w:rStyle w:val="normaltextrun"/>
          <w:rFonts w:ascii="Calibri" w:hAnsi="Calibri" w:eastAsia="" w:cs="" w:asciiTheme="minorAscii" w:hAnsiTheme="minorAscii" w:eastAsiaTheme="minorEastAsia" w:cstheme="minorBidi"/>
          <w:color w:val="000000" w:themeColor="text1" w:themeTint="FF" w:themeShade="FF"/>
          <w:sz w:val="22"/>
          <w:szCs w:val="22"/>
        </w:rPr>
        <w:t xml:space="preserve"> Consider using this </w:t>
      </w:r>
      <w:r w:rsidRPr="02DB8DD8" w:rsidR="00342639">
        <w:rPr>
          <w:rStyle w:val="normaltextrun"/>
          <w:rFonts w:ascii="Calibri" w:hAnsi="Calibri" w:eastAsia="" w:cs="" w:asciiTheme="minorAscii" w:hAnsiTheme="minorAscii" w:eastAsiaTheme="minorEastAsia" w:cstheme="minorBidi"/>
          <w:color w:val="000000" w:themeColor="text1" w:themeTint="FF" w:themeShade="FF"/>
          <w:sz w:val="22"/>
          <w:szCs w:val="22"/>
        </w:rPr>
        <w:t>LISTS</w:t>
      </w:r>
      <w:r w:rsidRPr="02DB8DD8" w:rsidR="00342639">
        <w:rPr>
          <w:rStyle w:val="normaltextrun"/>
          <w:rFonts w:ascii="Calibri" w:hAnsi="Calibri" w:eastAsia="" w:cs="" w:asciiTheme="minorAscii" w:hAnsiTheme="minorAscii" w:eastAsiaTheme="minorEastAsia" w:cstheme="minorBidi"/>
          <w:color w:val="000000" w:themeColor="text1" w:themeTint="FF" w:themeShade="FF"/>
          <w:sz w:val="22"/>
          <w:szCs w:val="22"/>
        </w:rPr>
        <w:t xml:space="preserve"> </w:t>
      </w:r>
      <w:hyperlink r:id="R97080675beef46c1">
        <w:r w:rsidRPr="02DB8DD8" w:rsidR="00342639">
          <w:rPr>
            <w:rStyle w:val="Hyperlink"/>
            <w:rFonts w:ascii="Calibri" w:hAnsi="Calibri" w:eastAsia="" w:cs="" w:asciiTheme="minorAscii" w:hAnsiTheme="minorAscii" w:eastAsiaTheme="minorEastAsia" w:cstheme="minorBidi"/>
            <w:sz w:val="22"/>
            <w:szCs w:val="22"/>
          </w:rPr>
          <w:t>Accessibility Essentials Checklist</w:t>
        </w:r>
      </w:hyperlink>
      <w:r w:rsidRPr="02DB8DD8" w:rsidR="00342639">
        <w:rPr>
          <w:rStyle w:val="normaltextrun"/>
          <w:rFonts w:ascii="Calibri" w:hAnsi="Calibri" w:eastAsia="" w:cs="" w:asciiTheme="minorAscii" w:hAnsiTheme="minorAscii" w:eastAsiaTheme="minorEastAsia" w:cstheme="minorBidi"/>
          <w:color w:val="000000" w:themeColor="text1" w:themeTint="FF" w:themeShade="FF"/>
          <w:sz w:val="22"/>
          <w:szCs w:val="22"/>
        </w:rPr>
        <w:t xml:space="preserve"> to learn the general accessibility rules that apply across all programs and course materials. </w:t>
      </w:r>
    </w:p>
    <w:p w:rsidR="533829CB" w:rsidP="533829CB" w:rsidRDefault="533829CB" w14:paraId="67855A8E" w14:textId="60283E3A">
      <w:pPr>
        <w:pStyle w:val="paragraph"/>
        <w:numPr>
          <w:ilvl w:val="0"/>
          <w:numId w:val="15"/>
        </w:numPr>
        <w:spacing w:before="0" w:beforeAutospacing="0" w:after="0" w:afterAutospacing="0"/>
        <w:rPr>
          <w:rStyle w:val="normaltextrun"/>
          <w:color w:val="000000" w:themeColor="text1"/>
          <w:sz w:val="22"/>
          <w:szCs w:val="22"/>
        </w:rPr>
      </w:pPr>
      <w:r w:rsidRPr="533829CB">
        <w:rPr>
          <w:rStyle w:val="normaltextrun"/>
          <w:rFonts w:asciiTheme="minorHAnsi" w:hAnsiTheme="minorHAnsi" w:eastAsiaTheme="minorEastAsia" w:cstheme="minorBidi"/>
          <w:b/>
          <w:bCs/>
          <w:color w:val="000000" w:themeColor="text1"/>
          <w:sz w:val="22"/>
          <w:szCs w:val="22"/>
        </w:rPr>
        <w:t>Make the syllabus available.</w:t>
      </w:r>
      <w:r w:rsidRPr="533829CB">
        <w:rPr>
          <w:rStyle w:val="normaltextrun"/>
          <w:rFonts w:asciiTheme="minorHAnsi" w:hAnsiTheme="minorHAnsi" w:eastAsiaTheme="minorEastAsia" w:cstheme="minorBidi"/>
          <w:color w:val="000000" w:themeColor="text1"/>
          <w:sz w:val="22"/>
          <w:szCs w:val="22"/>
        </w:rPr>
        <w:t xml:space="preserve"> Post your syllabus as early as possible so students know exactly what workload to expect. This is particularly important for students with disabilities that may need to adjust their schedules accordingly. </w:t>
      </w:r>
    </w:p>
    <w:p w:rsidR="0B47E8A6" w:rsidP="04363151" w:rsidRDefault="0B47E8A6" w14:paraId="4C46A500" w14:textId="47DD857F" w14:noSpellErr="1">
      <w:pPr>
        <w:pStyle w:val="paragraph"/>
        <w:numPr>
          <w:ilvl w:val="0"/>
          <w:numId w:val="15"/>
        </w:numPr>
        <w:spacing w:before="0" w:beforeAutospacing="off" w:after="0" w:afterAutospacing="off"/>
        <w:rPr>
          <w:rStyle w:val="eop"/>
          <w:rFonts w:ascii="Calibri" w:hAnsi="Calibri" w:eastAsia="" w:cs="" w:asciiTheme="minorAscii" w:hAnsiTheme="minorAscii" w:eastAsiaTheme="minorEastAsia" w:cstheme="minorBidi"/>
          <w:color w:val="000000" w:themeColor="text1"/>
        </w:rPr>
      </w:pPr>
      <w:r w:rsidRPr="04363151" w:rsidR="0B47E8A6">
        <w:rPr>
          <w:rStyle w:val="normaltextrun"/>
          <w:rFonts w:ascii="Calibri" w:hAnsi="Calibri" w:eastAsia="" w:cs="" w:asciiTheme="minorAscii" w:hAnsiTheme="minorAscii" w:eastAsiaTheme="minorEastAsia" w:cstheme="minorBidi"/>
          <w:b w:val="1"/>
          <w:bCs w:val="1"/>
          <w:color w:val="000000" w:themeColor="text1" w:themeTint="FF" w:themeShade="FF"/>
          <w:sz w:val="22"/>
          <w:szCs w:val="22"/>
        </w:rPr>
        <w:t>Use welcoming, clear, and inclusive language.</w:t>
      </w:r>
      <w:r w:rsidRPr="04363151" w:rsidR="0B47E8A6">
        <w:rPr>
          <w:rStyle w:val="normaltextrun"/>
          <w:rFonts w:ascii="Calibri" w:hAnsi="Calibri" w:eastAsia="" w:cs="" w:asciiTheme="minorAscii" w:hAnsiTheme="minorAscii" w:eastAsiaTheme="minorEastAsia" w:cstheme="minorBidi"/>
          <w:color w:val="000000" w:themeColor="text1" w:themeTint="FF" w:themeShade="FF"/>
          <w:sz w:val="22"/>
          <w:szCs w:val="22"/>
        </w:rPr>
        <w:t xml:space="preserve"> </w:t>
      </w:r>
      <w:r w:rsidRPr="04363151" w:rsidR="0B47E8A6">
        <w:rPr>
          <w:rStyle w:val="normaltextrun"/>
          <w:rFonts w:ascii="Calibri" w:hAnsi="Calibri" w:eastAsia="" w:cs="" w:asciiTheme="minorAscii" w:hAnsiTheme="minorAscii" w:eastAsiaTheme="minorEastAsia" w:cstheme="minorBidi"/>
          <w:color w:val="000000" w:themeColor="text1" w:themeTint="FF" w:themeShade="FF"/>
          <w:sz w:val="22"/>
          <w:szCs w:val="22"/>
        </w:rPr>
        <w:t>Communicate</w:t>
      </w:r>
      <w:r w:rsidRPr="04363151" w:rsidR="0B47E8A6">
        <w:rPr>
          <w:rStyle w:val="normaltextrun"/>
          <w:rFonts w:ascii="Calibri" w:hAnsi="Calibri" w:eastAsia="" w:cs="" w:asciiTheme="minorAscii" w:hAnsiTheme="minorAscii" w:eastAsiaTheme="minorEastAsia" w:cstheme="minorBidi"/>
          <w:color w:val="000000" w:themeColor="text1" w:themeTint="FF" w:themeShade="FF"/>
          <w:sz w:val="22"/>
          <w:szCs w:val="22"/>
        </w:rPr>
        <w:t xml:space="preserve"> empathy and warmth while also reminding students you maintain high standards, as described in the</w:t>
      </w:r>
      <w:r w:rsidRPr="04363151" w:rsidR="00342639">
        <w:rPr>
          <w:rStyle w:val="normaltextrun"/>
          <w:rFonts w:ascii="Calibri" w:hAnsi="Calibri" w:eastAsia="" w:cs="" w:asciiTheme="minorAscii" w:hAnsiTheme="minorAscii" w:eastAsiaTheme="minorEastAsia" w:cstheme="minorBidi"/>
          <w:color w:val="000000" w:themeColor="text1" w:themeTint="FF" w:themeShade="FF"/>
          <w:sz w:val="22"/>
          <w:szCs w:val="22"/>
        </w:rPr>
        <w:t xml:space="preserve"> </w:t>
      </w:r>
      <w:hyperlink r:id="Ra915038a1a844148">
        <w:r w:rsidRPr="04363151" w:rsidR="00342639">
          <w:rPr>
            <w:rStyle w:val="normaltextrun"/>
            <w:rFonts w:ascii="Calibri" w:hAnsi="Calibri" w:eastAsia="" w:cs="" w:asciiTheme="minorAscii" w:hAnsiTheme="minorAscii" w:eastAsiaTheme="minorEastAsia" w:cstheme="minorBidi"/>
            <w:color w:val="0563C1"/>
            <w:sz w:val="22"/>
            <w:szCs w:val="22"/>
            <w:u w:val="single"/>
          </w:rPr>
          <w:t>Warm Demander quadrant of this chart</w:t>
        </w:r>
      </w:hyperlink>
      <w:r w:rsidRPr="04363151" w:rsidR="00342639">
        <w:rPr>
          <w:rStyle w:val="normaltextrun"/>
          <w:rFonts w:ascii="Calibri" w:hAnsi="Calibri" w:eastAsia="" w:cs="" w:asciiTheme="minorAscii" w:hAnsiTheme="minorAscii" w:eastAsiaTheme="minorEastAsia" w:cstheme="minorBidi"/>
          <w:color w:val="000000" w:themeColor="text1" w:themeTint="FF" w:themeShade="FF"/>
          <w:sz w:val="22"/>
          <w:szCs w:val="22"/>
        </w:rPr>
        <w:t>.  Avoid disciplinary jargon – students should be able to understand their course syllabus before they take the class!</w:t>
      </w:r>
      <w:r w:rsidRPr="04363151" w:rsidR="00342639">
        <w:rPr>
          <w:rStyle w:val="eop"/>
          <w:rFonts w:ascii="Calibri" w:hAnsi="Calibri" w:eastAsia="" w:cs="" w:asciiTheme="minorAscii" w:hAnsiTheme="minorAscii" w:eastAsiaTheme="minorEastAsia" w:cstheme="minorBidi"/>
          <w:color w:val="000000" w:themeColor="text1" w:themeTint="FF" w:themeShade="FF"/>
          <w:sz w:val="22"/>
          <w:szCs w:val="22"/>
        </w:rPr>
        <w:t> </w:t>
      </w:r>
    </w:p>
    <w:p w:rsidR="0B47E8A6" w:rsidP="58B466E8" w:rsidRDefault="0B47E8A6" w14:paraId="5F64B9FB" w14:textId="75070F00">
      <w:pPr>
        <w:pStyle w:val="paragraph"/>
        <w:numPr>
          <w:ilvl w:val="0"/>
          <w:numId w:val="15"/>
        </w:numPr>
        <w:spacing w:before="0" w:beforeAutospacing="0" w:after="0" w:afterAutospacing="0"/>
        <w:rPr>
          <w:rStyle w:val="eop"/>
          <w:rFonts w:asciiTheme="minorHAnsi" w:hAnsiTheme="minorHAnsi" w:eastAsiaTheme="minorEastAsia" w:cstheme="minorBidi"/>
          <w:color w:val="000000" w:themeColor="text1"/>
        </w:rPr>
      </w:pPr>
      <w:r w:rsidRPr="533829CB">
        <w:rPr>
          <w:rStyle w:val="eop"/>
          <w:rFonts w:asciiTheme="minorHAnsi" w:hAnsiTheme="minorHAnsi" w:eastAsiaTheme="minorEastAsia" w:cstheme="minorBidi"/>
          <w:b/>
          <w:bCs/>
          <w:color w:val="000000" w:themeColor="text1"/>
          <w:sz w:val="22"/>
          <w:szCs w:val="22"/>
        </w:rPr>
        <w:t>Connect to the real world.</w:t>
      </w:r>
      <w:r w:rsidRPr="533829CB">
        <w:rPr>
          <w:rStyle w:val="eop"/>
          <w:rFonts w:asciiTheme="minorHAnsi" w:hAnsiTheme="minorHAnsi" w:eastAsiaTheme="minorEastAsia" w:cstheme="minorBidi"/>
          <w:color w:val="000000" w:themeColor="text1"/>
          <w:sz w:val="22"/>
          <w:szCs w:val="22"/>
        </w:rPr>
        <w:t xml:space="preserve"> Students of historically underserved backgrounds are </w:t>
      </w:r>
      <w:r w:rsidRPr="6CC4262D">
        <w:rPr>
          <w:rStyle w:val="eop"/>
          <w:rFonts w:asciiTheme="minorHAnsi" w:hAnsiTheme="minorHAnsi" w:eastAsiaTheme="minorEastAsia" w:cstheme="minorBidi"/>
          <w:color w:val="000000" w:themeColor="text1"/>
          <w:sz w:val="22"/>
          <w:szCs w:val="22"/>
        </w:rPr>
        <w:t xml:space="preserve">often </w:t>
      </w:r>
      <w:r w:rsidRPr="533829CB">
        <w:rPr>
          <w:rStyle w:val="eop"/>
          <w:rFonts w:asciiTheme="minorHAnsi" w:hAnsiTheme="minorHAnsi" w:eastAsiaTheme="minorEastAsia" w:cstheme="minorBidi"/>
          <w:color w:val="000000" w:themeColor="text1"/>
          <w:sz w:val="22"/>
          <w:szCs w:val="22"/>
        </w:rPr>
        <w:t xml:space="preserve">more engaged and perform better if </w:t>
      </w:r>
      <w:r w:rsidRPr="6CC4262D">
        <w:rPr>
          <w:rStyle w:val="eop"/>
          <w:rFonts w:asciiTheme="minorHAnsi" w:hAnsiTheme="minorHAnsi" w:eastAsiaTheme="minorEastAsia" w:cstheme="minorBidi"/>
          <w:color w:val="000000" w:themeColor="text1"/>
          <w:sz w:val="22"/>
          <w:szCs w:val="22"/>
        </w:rPr>
        <w:t xml:space="preserve">they understand how </w:t>
      </w:r>
      <w:r w:rsidRPr="533829CB">
        <w:rPr>
          <w:rStyle w:val="eop"/>
          <w:rFonts w:asciiTheme="minorHAnsi" w:hAnsiTheme="minorHAnsi" w:eastAsiaTheme="minorEastAsia" w:cstheme="minorBidi"/>
          <w:color w:val="000000" w:themeColor="text1"/>
          <w:sz w:val="22"/>
          <w:szCs w:val="22"/>
        </w:rPr>
        <w:t xml:space="preserve">course work </w:t>
      </w:r>
      <w:r w:rsidRPr="6CC4262D">
        <w:rPr>
          <w:rStyle w:val="eop"/>
          <w:rFonts w:asciiTheme="minorHAnsi" w:hAnsiTheme="minorHAnsi" w:eastAsiaTheme="minorEastAsia" w:cstheme="minorBidi"/>
          <w:color w:val="000000" w:themeColor="text1"/>
          <w:sz w:val="22"/>
          <w:szCs w:val="22"/>
        </w:rPr>
        <w:t xml:space="preserve">clearly </w:t>
      </w:r>
      <w:r w:rsidRPr="533829CB">
        <w:rPr>
          <w:rStyle w:val="eop"/>
          <w:rFonts w:asciiTheme="minorHAnsi" w:hAnsiTheme="minorHAnsi" w:eastAsiaTheme="minorEastAsia" w:cstheme="minorBidi"/>
          <w:color w:val="000000" w:themeColor="text1"/>
          <w:sz w:val="22"/>
          <w:szCs w:val="22"/>
        </w:rPr>
        <w:t xml:space="preserve">connects to their future </w:t>
      </w:r>
      <w:r w:rsidRPr="6CC4262D">
        <w:rPr>
          <w:rStyle w:val="eop"/>
          <w:rFonts w:asciiTheme="minorHAnsi" w:hAnsiTheme="minorHAnsi" w:eastAsiaTheme="minorEastAsia" w:cstheme="minorBidi"/>
          <w:color w:val="000000" w:themeColor="text1"/>
          <w:sz w:val="22"/>
          <w:szCs w:val="22"/>
        </w:rPr>
        <w:t xml:space="preserve">career </w:t>
      </w:r>
      <w:r w:rsidRPr="533829CB">
        <w:rPr>
          <w:rStyle w:val="eop"/>
          <w:rFonts w:asciiTheme="minorHAnsi" w:hAnsiTheme="minorHAnsi" w:eastAsiaTheme="minorEastAsia" w:cstheme="minorBidi"/>
          <w:color w:val="000000" w:themeColor="text1"/>
          <w:sz w:val="22"/>
          <w:szCs w:val="22"/>
        </w:rPr>
        <w:t>plans. In your syllabus, explain how different assignments and course activities support skills they’ll use after they graduate.</w:t>
      </w:r>
    </w:p>
    <w:p w:rsidR="0B47E8A6" w:rsidP="7F925118" w:rsidRDefault="0B47E8A6" w14:paraId="417872BE" w14:textId="020B643C">
      <w:pPr>
        <w:pStyle w:val="paragraph"/>
        <w:numPr>
          <w:ilvl w:val="0"/>
          <w:numId w:val="15"/>
        </w:numPr>
        <w:spacing w:before="0" w:beforeAutospacing="0" w:after="0" w:afterAutospacing="0"/>
        <w:rPr>
          <w:rStyle w:val="eop"/>
          <w:rFonts w:asciiTheme="minorHAnsi" w:hAnsiTheme="minorHAnsi" w:eastAsiaTheme="minorEastAsia" w:cstheme="minorBidi"/>
          <w:color w:val="000000" w:themeColor="text1"/>
        </w:rPr>
      </w:pPr>
      <w:r w:rsidRPr="7F925118">
        <w:rPr>
          <w:rStyle w:val="eop"/>
          <w:rFonts w:asciiTheme="minorHAnsi" w:hAnsiTheme="minorHAnsi" w:eastAsiaTheme="minorEastAsia" w:cstheme="minorBidi"/>
          <w:b/>
          <w:bCs/>
          <w:color w:val="000000" w:themeColor="text1"/>
          <w:sz w:val="22"/>
          <w:szCs w:val="22"/>
        </w:rPr>
        <w:t>Be clear about your office hours.</w:t>
      </w:r>
      <w:r w:rsidRPr="7F925118">
        <w:rPr>
          <w:rStyle w:val="eop"/>
          <w:rFonts w:asciiTheme="minorHAnsi" w:hAnsiTheme="minorHAnsi" w:eastAsiaTheme="minorEastAsia" w:cstheme="minorBidi"/>
          <w:color w:val="000000" w:themeColor="text1"/>
          <w:sz w:val="22"/>
          <w:szCs w:val="22"/>
        </w:rPr>
        <w:t xml:space="preserve"> Explain what they are, when and where they will be held, and why they exist. Tell your student what topics they might talk about during office hours. Consider calling them something friendly like “Student Hours.” If you have a TA, explain their role in the course and what help students can get when meeting with them.</w:t>
      </w:r>
    </w:p>
    <w:p w:rsidR="0B47E8A6" w:rsidP="009C55BC" w:rsidRDefault="0B47E8A6" w14:paraId="4FBE7AB8" w14:textId="6288D4A8">
      <w:pPr>
        <w:pStyle w:val="paragraph"/>
        <w:numPr>
          <w:ilvl w:val="0"/>
          <w:numId w:val="15"/>
        </w:numPr>
        <w:spacing w:before="0" w:beforeAutospacing="0" w:after="0" w:afterAutospacing="0"/>
        <w:rPr>
          <w:rStyle w:val="eop"/>
          <w:rFonts w:asciiTheme="minorHAnsi" w:hAnsiTheme="minorHAnsi" w:eastAsiaTheme="minorEastAsia" w:cstheme="minorBidi"/>
          <w:color w:val="000000" w:themeColor="text1"/>
        </w:rPr>
      </w:pPr>
      <w:r w:rsidRPr="009C55BC">
        <w:rPr>
          <w:rStyle w:val="eop"/>
          <w:rFonts w:asciiTheme="minorHAnsi" w:hAnsiTheme="minorHAnsi" w:eastAsiaTheme="minorEastAsia" w:cstheme="minorBidi"/>
          <w:b/>
          <w:color w:val="000000" w:themeColor="text1"/>
          <w:sz w:val="22"/>
          <w:szCs w:val="22"/>
        </w:rPr>
        <w:t xml:space="preserve">Refer to the </w:t>
      </w:r>
      <w:hyperlink r:id="rId14">
        <w:r w:rsidRPr="009C55BC">
          <w:rPr>
            <w:rStyle w:val="Hyperlink"/>
            <w:rFonts w:asciiTheme="minorHAnsi" w:hAnsiTheme="minorHAnsi" w:eastAsiaTheme="minorEastAsia" w:cstheme="minorBidi"/>
            <w:b/>
            <w:sz w:val="22"/>
            <w:szCs w:val="22"/>
          </w:rPr>
          <w:t>UNL Syllabus Policy</w:t>
        </w:r>
      </w:hyperlink>
      <w:r w:rsidRPr="009C55BC">
        <w:rPr>
          <w:rStyle w:val="eop"/>
          <w:rFonts w:asciiTheme="minorHAnsi" w:hAnsiTheme="minorHAnsi" w:eastAsiaTheme="minorEastAsia" w:cstheme="minorBidi"/>
          <w:b/>
          <w:color w:val="000000" w:themeColor="text1"/>
          <w:sz w:val="22"/>
          <w:szCs w:val="22"/>
        </w:rPr>
        <w:t xml:space="preserve"> for required information that must be on all course syllabi.</w:t>
      </w:r>
      <w:r w:rsidRPr="3E26C7F7">
        <w:rPr>
          <w:rStyle w:val="eop"/>
          <w:rFonts w:asciiTheme="minorHAnsi" w:hAnsiTheme="minorHAnsi" w:eastAsiaTheme="minorEastAsia" w:cstheme="minorBidi"/>
          <w:color w:val="000000" w:themeColor="text1"/>
          <w:sz w:val="22"/>
          <w:szCs w:val="22"/>
        </w:rPr>
        <w:t xml:space="preserve"> This site also provides a fillable syllabus template that faculty may choose to use. </w:t>
      </w:r>
    </w:p>
    <w:p w:rsidRPr="009C55BC" w:rsidR="0B47E8A6" w:rsidP="04363151" w:rsidRDefault="0B47E8A6" w14:paraId="72849316" w14:textId="781AB6FA">
      <w:pPr>
        <w:pStyle w:val="paragraph"/>
        <w:numPr>
          <w:ilvl w:val="0"/>
          <w:numId w:val="15"/>
        </w:numPr>
        <w:spacing w:before="0" w:beforeAutospacing="off" w:after="0" w:afterAutospacing="off"/>
        <w:rPr>
          <w:rFonts w:ascii="Times New Roman" w:hAnsi="Times New Roman" w:eastAsia="Times New Roman" w:cs="Times New Roman" w:asciiTheme="minorAscii" w:hAnsiTheme="minorAscii" w:eastAsiaTheme="minorAscii" w:cstheme="minorAscii"/>
          <w:b w:val="1"/>
          <w:bCs w:val="1"/>
          <w:color w:val="000000" w:themeColor="text1"/>
          <w:sz w:val="24"/>
          <w:szCs w:val="24"/>
        </w:rPr>
      </w:pPr>
      <w:r w:rsidRPr="04363151" w:rsidR="0B47E8A6">
        <w:rPr>
          <w:rStyle w:val="eop"/>
          <w:rFonts w:ascii="Calibri" w:hAnsi="Calibri" w:eastAsia="" w:cs="" w:asciiTheme="minorAscii" w:hAnsiTheme="minorAscii" w:eastAsiaTheme="minorEastAsia" w:cstheme="minorBidi"/>
          <w:b w:val="1"/>
          <w:bCs w:val="1"/>
          <w:color w:val="000000" w:themeColor="text1" w:themeTint="FF" w:themeShade="FF"/>
          <w:sz w:val="22"/>
          <w:szCs w:val="22"/>
        </w:rPr>
        <w:t xml:space="preserve">Include a link to </w:t>
      </w:r>
      <w:hyperlink r:id="Rc844c4cd66e3452d">
        <w:r w:rsidRPr="04363151" w:rsidR="0B47E8A6">
          <w:rPr>
            <w:rStyle w:val="Hyperlink"/>
            <w:rFonts w:ascii="Calibri" w:hAnsi="Calibri" w:eastAsia="" w:cs="" w:asciiTheme="minorAscii" w:hAnsiTheme="minorAscii" w:eastAsiaTheme="minorEastAsia" w:cstheme="minorBidi"/>
            <w:b w:val="1"/>
            <w:bCs w:val="1"/>
            <w:sz w:val="22"/>
            <w:szCs w:val="22"/>
          </w:rPr>
          <w:t>university-wide course policies and resources</w:t>
        </w:r>
      </w:hyperlink>
      <w:r w:rsidRPr="04363151" w:rsidR="0B47E8A6">
        <w:rPr>
          <w:rFonts w:ascii="Calibri" w:hAnsi="Calibri" w:eastAsia="" w:cs="" w:asciiTheme="minorAscii" w:hAnsiTheme="minorAscii" w:eastAsiaTheme="minorEastAsia" w:cstheme="minorBidi"/>
          <w:b w:val="1"/>
          <w:bCs w:val="1"/>
          <w:sz w:val="22"/>
          <w:szCs w:val="22"/>
        </w:rPr>
        <w:t xml:space="preserve">. </w:t>
      </w:r>
      <w:r w:rsidRPr="04363151" w:rsidR="0B47E8A6">
        <w:rPr>
          <w:rFonts w:ascii="Calibri" w:hAnsi="Calibri" w:eastAsia="" w:cs="" w:asciiTheme="minorAscii" w:hAnsiTheme="minorAscii" w:eastAsiaTheme="minorEastAsia" w:cstheme="minorBidi"/>
          <w:b w:val="0"/>
          <w:bCs w:val="0"/>
          <w:sz w:val="22"/>
          <w:szCs w:val="22"/>
        </w:rPr>
        <w:t xml:space="preserve">Ensure that students know how to find campus resources they need. </w:t>
      </w:r>
      <w:r w:rsidRPr="04363151" w:rsidR="0B47E8A6">
        <w:rPr>
          <w:rFonts w:ascii="Calibri" w:hAnsi="Calibri" w:eastAsia="" w:cs="" w:asciiTheme="minorAscii" w:hAnsiTheme="minorAscii" w:eastAsiaTheme="minorEastAsia" w:cstheme="minorBidi"/>
          <w:sz w:val="22"/>
          <w:szCs w:val="22"/>
        </w:rPr>
        <w:t>If you include this as a link rather than text,</w:t>
      </w:r>
      <w:r w:rsidRPr="04363151" w:rsidR="04363151">
        <w:rPr>
          <w:rFonts w:ascii="Calibri" w:hAnsi="Calibri" w:eastAsia="" w:cs="" w:asciiTheme="minorAscii" w:hAnsiTheme="minorAscii" w:eastAsiaTheme="minorEastAsia" w:cstheme="minorBidi"/>
          <w:sz w:val="22"/>
          <w:szCs w:val="22"/>
        </w:rPr>
        <w:t xml:space="preserve"> you can reduce the length of the syllabus while ensuring students have access to the most up-to-date information on university-wide course policies.</w:t>
      </w:r>
    </w:p>
    <w:p w:rsidR="009F7112" w:rsidP="00B105B1" w:rsidRDefault="009F7112" w14:paraId="6C5862AC" w14:textId="77777777">
      <w:pPr>
        <w:pStyle w:val="paragraph"/>
        <w:spacing w:before="0" w:beforeAutospacing="0" w:after="0" w:afterAutospacing="0"/>
        <w:textAlignment w:val="baseline"/>
        <w:rPr>
          <w:rFonts w:asciiTheme="minorHAnsi" w:hAnsiTheme="minorHAnsi" w:eastAsiaTheme="minorEastAsia" w:cstheme="minorBidi"/>
          <w:sz w:val="22"/>
          <w:szCs w:val="22"/>
        </w:rPr>
      </w:pPr>
    </w:p>
    <w:p w:rsidRPr="009F7112" w:rsidR="00342639" w:rsidP="58B466E8" w:rsidRDefault="00342639" w14:paraId="18CFD8D5" w14:textId="1A2B65A3">
      <w:pPr>
        <w:pStyle w:val="Heading1"/>
        <w:rPr>
          <w:rStyle w:val="eop"/>
          <w:rFonts w:asciiTheme="minorHAnsi" w:hAnsiTheme="minorHAnsi" w:eastAsiaTheme="minorEastAsia" w:cstheme="minorBidi"/>
        </w:rPr>
      </w:pPr>
      <w:r w:rsidRPr="533829CB">
        <w:rPr>
          <w:rStyle w:val="normaltextrun"/>
          <w:rFonts w:asciiTheme="minorHAnsi" w:hAnsiTheme="minorHAnsi" w:eastAsiaTheme="minorEastAsia" w:cstheme="minorBidi"/>
        </w:rPr>
        <w:t>Materials</w:t>
      </w:r>
      <w:r w:rsidRPr="533829CB">
        <w:rPr>
          <w:rStyle w:val="eop"/>
          <w:rFonts w:asciiTheme="minorHAnsi" w:hAnsiTheme="minorHAnsi" w:eastAsiaTheme="minorEastAsia" w:cstheme="minorBidi"/>
        </w:rPr>
        <w:t> </w:t>
      </w:r>
      <w:r w:rsidRPr="6CC4262D">
        <w:rPr>
          <w:rStyle w:val="eop"/>
          <w:rFonts w:asciiTheme="minorHAnsi" w:hAnsiTheme="minorHAnsi" w:eastAsiaTheme="minorEastAsia" w:cstheme="minorBidi"/>
        </w:rPr>
        <w:t>&amp; Activities</w:t>
      </w:r>
    </w:p>
    <w:p w:rsidRPr="00AF359E" w:rsidR="00342639" w:rsidP="04363151" w:rsidRDefault="3646D231" w14:paraId="5B605E02" w14:textId="0170CA84" w14:noSpellErr="1">
      <w:pPr>
        <w:pStyle w:val="ListParagraph"/>
        <w:numPr>
          <w:ilvl w:val="0"/>
          <w:numId w:val="3"/>
        </w:numPr>
        <w:ind w:left="360"/>
        <w:rPr>
          <w:rFonts w:ascii="" w:hAnsi="" w:eastAsia="" w:cs="" w:asciiTheme="minorEastAsia" w:hAnsiTheme="minorEastAsia" w:eastAsiaTheme="minorEastAsia" w:cstheme="minorEastAsia"/>
          <w:b w:val="1"/>
          <w:bCs w:val="1"/>
          <w:color w:val="000000" w:themeColor="text1"/>
        </w:rPr>
      </w:pPr>
      <w:r w:rsidRPr="04363151" w:rsidR="3646D231">
        <w:rPr>
          <w:rFonts w:eastAsia="" w:eastAsiaTheme="minorEastAsia"/>
          <w:b w:val="1"/>
          <w:bCs w:val="1"/>
          <w:color w:val="000000" w:themeColor="text1" w:themeTint="FF" w:themeShade="FF"/>
        </w:rPr>
        <w:t>Addressing Prerequisite Knowledge</w:t>
      </w:r>
      <w:r w:rsidRPr="04363151" w:rsidR="005705D4">
        <w:rPr>
          <w:rFonts w:eastAsia="" w:eastAsiaTheme="minorEastAsia"/>
          <w:b w:val="1"/>
          <w:bCs w:val="1"/>
          <w:color w:val="000000" w:themeColor="text1" w:themeTint="FF" w:themeShade="FF"/>
        </w:rPr>
        <w:t>.</w:t>
      </w:r>
      <w:r w:rsidRPr="04363151" w:rsidR="00AF359E">
        <w:rPr>
          <w:rFonts w:eastAsia="" w:eastAsiaTheme="minorEastAsia"/>
          <w:b w:val="1"/>
          <w:bCs w:val="1"/>
          <w:color w:val="000000" w:themeColor="text1" w:themeTint="FF" w:themeShade="FF"/>
        </w:rPr>
        <w:t xml:space="preserve"> </w:t>
      </w:r>
      <w:r w:rsidRPr="04363151" w:rsidR="3646D231">
        <w:rPr>
          <w:rFonts w:eastAsia="" w:eastAsiaTheme="minorEastAsia"/>
          <w:color w:val="000000" w:themeColor="text1" w:themeTint="FF" w:themeShade="FF"/>
        </w:rPr>
        <w:t xml:space="preserve">Use a pre-course survey to understand the level of student </w:t>
      </w:r>
      <w:r w:rsidRPr="04363151" w:rsidR="3646D231">
        <w:rPr>
          <w:rFonts w:eastAsia="" w:eastAsiaTheme="minorEastAsia"/>
          <w:color w:val="000000" w:themeColor="text1" w:themeTint="FF" w:themeShade="FF"/>
        </w:rPr>
        <w:t>knowledge &amp; interest</w:t>
      </w:r>
      <w:r w:rsidRPr="04363151" w:rsidR="00AF359E">
        <w:rPr>
          <w:rFonts w:eastAsia="" w:eastAsiaTheme="minorEastAsia"/>
          <w:color w:val="000000" w:themeColor="text1" w:themeTint="FF" w:themeShade="FF"/>
        </w:rPr>
        <w:t>.</w:t>
      </w:r>
      <w:r w:rsidRPr="04363151" w:rsidR="00AF359E">
        <w:rPr>
          <w:rFonts w:eastAsia="" w:eastAsiaTheme="minorEastAsia"/>
          <w:color w:val="000000" w:themeColor="text1" w:themeTint="FF" w:themeShade="FF"/>
        </w:rPr>
        <w:t xml:space="preserve"> </w:t>
      </w:r>
      <w:r w:rsidRPr="04363151" w:rsidR="3646D231">
        <w:rPr>
          <w:rFonts w:eastAsia="" w:eastAsiaTheme="minorEastAsia"/>
          <w:color w:val="000000" w:themeColor="text1" w:themeTint="FF" w:themeShade="FF"/>
        </w:rPr>
        <w:t xml:space="preserve">Provide </w:t>
      </w:r>
      <w:r w:rsidRPr="04363151" w:rsidR="3646D231">
        <w:rPr>
          <w:rFonts w:eastAsia="" w:eastAsiaTheme="minorEastAsia"/>
          <w:color w:val="000000" w:themeColor="text1" w:themeTint="FF" w:themeShade="FF"/>
        </w:rPr>
        <w:t>supplemental</w:t>
      </w:r>
      <w:r w:rsidRPr="04363151" w:rsidR="3646D231">
        <w:rPr>
          <w:rFonts w:eastAsia="" w:eastAsiaTheme="minorEastAsia"/>
          <w:color w:val="000000" w:themeColor="text1" w:themeTint="FF" w:themeShade="FF"/>
        </w:rPr>
        <w:t xml:space="preserve"> materials for students </w:t>
      </w:r>
      <w:r w:rsidRPr="04363151" w:rsidR="3646D231">
        <w:rPr>
          <w:rFonts w:eastAsia="" w:eastAsiaTheme="minorEastAsia"/>
          <w:color w:val="000000" w:themeColor="text1" w:themeTint="FF" w:themeShade="FF"/>
        </w:rPr>
        <w:t>that may not have as strong of a background on the subject</w:t>
      </w:r>
      <w:r w:rsidRPr="04363151" w:rsidR="00AF359E">
        <w:rPr>
          <w:rFonts w:eastAsia="" w:eastAsiaTheme="minorEastAsia"/>
          <w:color w:val="000000" w:themeColor="text1" w:themeTint="FF" w:themeShade="FF"/>
        </w:rPr>
        <w:t>.</w:t>
      </w:r>
      <w:r w:rsidRPr="04363151" w:rsidR="00AF359E">
        <w:rPr>
          <w:rFonts w:eastAsia="" w:eastAsiaTheme="minorEastAsia"/>
          <w:color w:val="000000" w:themeColor="text1" w:themeTint="FF" w:themeShade="FF"/>
        </w:rPr>
        <w:t xml:space="preserve"> </w:t>
      </w:r>
      <w:r w:rsidRPr="04363151" w:rsidR="3646D231">
        <w:rPr>
          <w:rFonts w:eastAsia="" w:eastAsiaTheme="minorEastAsia"/>
          <w:color w:val="000000" w:themeColor="text1" w:themeTint="FF" w:themeShade="FF"/>
        </w:rPr>
        <w:t>Teach students how to read &amp; understand materials in your discipline</w:t>
      </w:r>
      <w:r w:rsidRPr="04363151" w:rsidR="00AF359E">
        <w:rPr>
          <w:rFonts w:eastAsia="" w:eastAsiaTheme="minorEastAsia"/>
          <w:color w:val="000000" w:themeColor="text1" w:themeTint="FF" w:themeShade="FF"/>
        </w:rPr>
        <w:t xml:space="preserve">. </w:t>
      </w:r>
      <w:r w:rsidRPr="04363151" w:rsidR="3646D231">
        <w:rPr>
          <w:rFonts w:eastAsia="" w:eastAsiaTheme="minorEastAsia"/>
        </w:rPr>
        <w:t xml:space="preserve">Don't assume that students already know discipline-specific skills like </w:t>
      </w:r>
      <w:r w:rsidRPr="04363151" w:rsidR="3646D231">
        <w:rPr>
          <w:rFonts w:eastAsia="" w:eastAsiaTheme="minorEastAsia"/>
        </w:rPr>
        <w:t>writing/formatting styles, formal presentation skills, problem-solving, etc.</w:t>
      </w:r>
      <w:r w:rsidRPr="04363151" w:rsidR="3646D231">
        <w:rPr>
          <w:rFonts w:eastAsia="" w:eastAsiaTheme="minorEastAsia"/>
        </w:rPr>
        <w:t xml:space="preserve"> If performance of those skills will be graded, explicitly teach </w:t>
      </w:r>
      <w:r w:rsidRPr="04363151" w:rsidR="3646D231">
        <w:rPr>
          <w:rFonts w:eastAsia="" w:eastAsiaTheme="minorEastAsia"/>
        </w:rPr>
        <w:t>them</w:t>
      </w:r>
      <w:r w:rsidRPr="04363151" w:rsidR="3646D231">
        <w:rPr>
          <w:rFonts w:eastAsia="" w:eastAsiaTheme="minorEastAsia"/>
        </w:rPr>
        <w:t xml:space="preserve"> and give students the opportunity to practice. </w:t>
      </w:r>
      <w:r w:rsidRPr="04363151" w:rsidR="3646D231">
        <w:rPr>
          <w:rFonts w:eastAsia="" w:eastAsiaTheme="minorEastAsia"/>
          <w:color w:val="000000" w:themeColor="text1" w:themeTint="FF" w:themeShade="FF"/>
        </w:rPr>
        <w:t xml:space="preserve">Define or describe </w:t>
      </w:r>
      <w:r w:rsidRPr="04363151" w:rsidR="3646D231">
        <w:rPr>
          <w:rFonts w:eastAsia="" w:eastAsiaTheme="minorEastAsia"/>
        </w:rPr>
        <w:t>vocabulary, acronyms,</w:t>
      </w:r>
      <w:r w:rsidRPr="04363151" w:rsidR="3646D231">
        <w:rPr>
          <w:rFonts w:eastAsia="" w:eastAsiaTheme="minorEastAsia"/>
        </w:rPr>
        <w:t xml:space="preserve"> and symbols before students use them</w:t>
      </w:r>
      <w:r w:rsidRPr="04363151" w:rsidR="00AF359E">
        <w:rPr>
          <w:rFonts w:eastAsia="" w:eastAsiaTheme="minorEastAsia"/>
        </w:rPr>
        <w:t>.</w:t>
      </w:r>
      <w:r w:rsidRPr="04363151" w:rsidR="3646D231">
        <w:rPr>
          <w:rFonts w:eastAsia="" w:eastAsiaTheme="minorEastAsia"/>
        </w:rPr>
        <w:t> </w:t>
      </w:r>
      <w:r w:rsidRPr="04363151" w:rsidR="3646D231">
        <w:rPr>
          <w:rFonts w:eastAsia="" w:eastAsiaTheme="minorEastAsia"/>
          <w:color w:val="000000" w:themeColor="text1" w:themeTint="FF" w:themeShade="FF"/>
        </w:rPr>
        <w:t xml:space="preserve"> </w:t>
      </w:r>
    </w:p>
    <w:p w:rsidR="5DCE2BE9" w:rsidP="04363151" w:rsidRDefault="5DCE2BE9" w14:paraId="3EAC4B53" w14:textId="4BC0A516">
      <w:pPr>
        <w:pStyle w:val="ListParagraph"/>
        <w:numPr>
          <w:ilvl w:val="0"/>
          <w:numId w:val="3"/>
        </w:numPr>
        <w:ind w:left="360"/>
        <w:rPr>
          <w:rStyle w:val="eop"/>
          <w:rFonts w:eastAsia="" w:eastAsiaTheme="minorEastAsia"/>
          <w:b w:val="1"/>
          <w:bCs w:val="1"/>
          <w:color w:val="000000" w:themeColor="text1"/>
        </w:rPr>
      </w:pPr>
      <w:r w:rsidRPr="04363151" w:rsidR="5DCE2BE9">
        <w:rPr>
          <w:rStyle w:val="normaltextrun"/>
          <w:rFonts w:eastAsia="" w:eastAsiaTheme="minorEastAsia"/>
          <w:b w:val="1"/>
          <w:bCs w:val="1"/>
          <w:color w:val="000000" w:themeColor="text1" w:themeTint="FF" w:themeShade="FF"/>
        </w:rPr>
        <w:t xml:space="preserve">Teach students how to learn. </w:t>
      </w:r>
      <w:r w:rsidRPr="04363151" w:rsidR="5DCE2BE9">
        <w:rPr>
          <w:rStyle w:val="normaltextrun"/>
          <w:rFonts w:eastAsia="" w:eastAsiaTheme="minorEastAsia"/>
        </w:rPr>
        <w:t>Share study strategies with your students, particularly first-gen students who may not have experienced the same mentoring or advising on study habits as other students. Introducing an array of strategies might give students an opportunity to pick something that will work better in the long term.</w:t>
      </w:r>
      <w:r w:rsidRPr="04363151" w:rsidR="5DCE2BE9">
        <w:rPr>
          <w:rStyle w:val="eop"/>
          <w:rFonts w:eastAsia="" w:eastAsiaTheme="minorEastAsia"/>
        </w:rPr>
        <w:t> </w:t>
      </w:r>
      <w:r w:rsidRPr="04363151" w:rsidR="5DCE2BE9">
        <w:rPr>
          <w:rStyle w:val="normaltextrun"/>
          <w:rFonts w:eastAsia="" w:eastAsiaTheme="minorEastAsia"/>
        </w:rPr>
        <w:t>Use points to incentivize good study technique</w:t>
      </w:r>
      <w:r w:rsidRPr="04363151" w:rsidR="5DCE2BE9">
        <w:rPr>
          <w:rStyle w:val="normaltextrun"/>
          <w:rFonts w:eastAsia="" w:eastAsiaTheme="minorEastAsia"/>
        </w:rPr>
        <w:t>s (</w:t>
      </w:r>
      <w:r w:rsidRPr="04363151" w:rsidR="5DCE2BE9">
        <w:rPr>
          <w:rStyle w:val="normaltextrun"/>
          <w:rFonts w:eastAsia="" w:eastAsiaTheme="minorEastAsia"/>
        </w:rPr>
        <w:t>e.g.:</w:t>
      </w:r>
      <w:r w:rsidRPr="04363151" w:rsidR="5DCE2BE9">
        <w:rPr>
          <w:rStyle w:val="normaltextrun"/>
          <w:rFonts w:eastAsia="" w:eastAsiaTheme="minorEastAsia"/>
        </w:rPr>
        <w:t xml:space="preserve"> sm</w:t>
      </w:r>
      <w:r w:rsidRPr="04363151" w:rsidR="5DCE2BE9">
        <w:rPr>
          <w:rStyle w:val="normaltextrun"/>
          <w:rFonts w:eastAsia="" w:eastAsiaTheme="minorEastAsia"/>
        </w:rPr>
        <w:t>all amount of extra credit for taking a practice test).  Give explicit instructions on how to get the most out of the study tech</w:t>
      </w:r>
      <w:r w:rsidRPr="04363151" w:rsidR="5DCE2BE9">
        <w:rPr>
          <w:rStyle w:val="normaltextrun"/>
          <w:rFonts w:eastAsia="" w:eastAsiaTheme="minorEastAsia"/>
        </w:rPr>
        <w:t>niques (</w:t>
      </w:r>
      <w:r w:rsidRPr="04363151" w:rsidR="5DCE2BE9">
        <w:rPr>
          <w:rStyle w:val="normaltextrun"/>
          <w:rFonts w:eastAsia="" w:eastAsiaTheme="minorEastAsia"/>
        </w:rPr>
        <w:t>e.g.:</w:t>
      </w:r>
      <w:r w:rsidRPr="04363151" w:rsidR="5DCE2BE9">
        <w:rPr>
          <w:rStyle w:val="normaltextrun"/>
          <w:rFonts w:eastAsia="" w:eastAsiaTheme="minorEastAsia"/>
        </w:rPr>
        <w:t xml:space="preserve"> tak</w:t>
      </w:r>
      <w:r w:rsidRPr="04363151" w:rsidR="5DCE2BE9">
        <w:rPr>
          <w:rStyle w:val="normaltextrun"/>
          <w:rFonts w:eastAsia="" w:eastAsiaTheme="minorEastAsia"/>
        </w:rPr>
        <w:t>e the practice test in a test-like environment without notes, review what questions you got wrong, get help solving them, use those questions to identify where to target your studying).</w:t>
      </w:r>
    </w:p>
    <w:p w:rsidRPr="004F7942" w:rsidR="00342639" w:rsidP="7F925118" w:rsidRDefault="3646D231" w14:paraId="6437029D" w14:textId="3D65E1FA">
      <w:pPr>
        <w:pStyle w:val="ListParagraph"/>
        <w:numPr>
          <w:ilvl w:val="0"/>
          <w:numId w:val="3"/>
        </w:numPr>
        <w:ind w:left="360"/>
        <w:rPr>
          <w:rFonts w:eastAsiaTheme="minorEastAsia"/>
          <w:b/>
          <w:bCs/>
          <w:color w:val="000000" w:themeColor="text1"/>
        </w:rPr>
      </w:pPr>
      <w:r w:rsidRPr="533829CB">
        <w:rPr>
          <w:rFonts w:eastAsiaTheme="minorEastAsia"/>
          <w:b/>
          <w:bCs/>
        </w:rPr>
        <w:t>Provide</w:t>
      </w:r>
      <w:r w:rsidRPr="6CC4262D">
        <w:rPr>
          <w:rFonts w:eastAsiaTheme="minorEastAsia"/>
          <w:b/>
          <w:bCs/>
          <w:color w:val="000000" w:themeColor="text1"/>
        </w:rPr>
        <w:t xml:space="preserve"> a</w:t>
      </w:r>
      <w:r w:rsidRPr="533829CB">
        <w:rPr>
          <w:rFonts w:eastAsiaTheme="minorEastAsia"/>
          <w:b/>
          <w:bCs/>
          <w:color w:val="000000" w:themeColor="text1"/>
        </w:rPr>
        <w:t xml:space="preserve"> Variety of Examples</w:t>
      </w:r>
      <w:r w:rsidRPr="533829CB" w:rsidR="005705D4">
        <w:rPr>
          <w:rFonts w:eastAsiaTheme="minorEastAsia"/>
          <w:b/>
          <w:bCs/>
          <w:color w:val="000000" w:themeColor="text1"/>
        </w:rPr>
        <w:t>.</w:t>
      </w:r>
      <w:r w:rsidRPr="533829CB" w:rsidR="00A91512">
        <w:rPr>
          <w:rFonts w:eastAsiaTheme="minorEastAsia"/>
          <w:b/>
          <w:bCs/>
          <w:color w:val="000000" w:themeColor="text1"/>
        </w:rPr>
        <w:t xml:space="preserve"> </w:t>
      </w:r>
      <w:r w:rsidRPr="533829CB">
        <w:rPr>
          <w:rFonts w:eastAsiaTheme="minorEastAsia"/>
          <w:color w:val="000000" w:themeColor="text1"/>
        </w:rPr>
        <w:t>Use different types of examples and metaphors and minimize use of ones that rely on knowledge of American culture</w:t>
      </w:r>
      <w:r w:rsidRPr="533829CB" w:rsidR="004F7942">
        <w:rPr>
          <w:rFonts w:eastAsiaTheme="minorEastAsia"/>
          <w:color w:val="000000" w:themeColor="text1"/>
        </w:rPr>
        <w:t>. In lectures, e</w:t>
      </w:r>
      <w:r w:rsidRPr="533829CB">
        <w:rPr>
          <w:rFonts w:eastAsiaTheme="minorEastAsia"/>
        </w:rPr>
        <w:t>xplain content in different ways using new examples not given in the readings or other course materials</w:t>
      </w:r>
      <w:r w:rsidRPr="533829CB" w:rsidR="004F7942">
        <w:rPr>
          <w:rFonts w:eastAsiaTheme="minorEastAsia"/>
        </w:rPr>
        <w:t xml:space="preserve">. </w:t>
      </w:r>
      <w:r w:rsidRPr="533829CB">
        <w:rPr>
          <w:rFonts w:eastAsiaTheme="minorEastAsia"/>
          <w:color w:val="000000" w:themeColor="text1"/>
        </w:rPr>
        <w:t>Show students multiple methods for solving the same problem or alternative ways to see issues or topics</w:t>
      </w:r>
      <w:r w:rsidRPr="533829CB" w:rsidR="004F7942">
        <w:rPr>
          <w:rFonts w:eastAsiaTheme="minorEastAsia"/>
          <w:color w:val="000000" w:themeColor="text1"/>
        </w:rPr>
        <w:t>.</w:t>
      </w:r>
      <w:r w:rsidRPr="533829CB">
        <w:rPr>
          <w:rFonts w:eastAsiaTheme="minorEastAsia"/>
          <w:color w:val="000000" w:themeColor="text1"/>
        </w:rPr>
        <w:t xml:space="preserve">  </w:t>
      </w:r>
    </w:p>
    <w:p w:rsidRPr="004F7942" w:rsidR="00342639" w:rsidP="004F7942" w:rsidRDefault="3646D231" w14:paraId="2CBD6DC6" w14:textId="061401C4">
      <w:pPr>
        <w:pStyle w:val="ListParagraph"/>
        <w:numPr>
          <w:ilvl w:val="0"/>
          <w:numId w:val="3"/>
        </w:numPr>
        <w:ind w:left="360"/>
        <w:rPr>
          <w:rStyle w:val="normaltextrun"/>
          <w:rFonts w:asciiTheme="minorEastAsia" w:hAnsiTheme="minorEastAsia" w:eastAsiaTheme="minorEastAsia" w:cstheme="minorEastAsia"/>
          <w:b/>
        </w:rPr>
      </w:pPr>
      <w:r w:rsidRPr="00BF7E08">
        <w:rPr>
          <w:rFonts w:eastAsiaTheme="minorEastAsia"/>
          <w:b/>
          <w:bCs/>
        </w:rPr>
        <w:t>Incorporate Diversity into Examples</w:t>
      </w:r>
      <w:r w:rsidR="005705D4">
        <w:rPr>
          <w:rFonts w:eastAsiaTheme="minorEastAsia"/>
          <w:b/>
          <w:bCs/>
        </w:rPr>
        <w:t>.</w:t>
      </w:r>
      <w:r w:rsidR="004F7942">
        <w:rPr>
          <w:rFonts w:eastAsiaTheme="minorEastAsia"/>
          <w:b/>
          <w:bCs/>
        </w:rPr>
        <w:t xml:space="preserve"> </w:t>
      </w:r>
      <w:r w:rsidRPr="004F7942">
        <w:rPr>
          <w:rFonts w:eastAsiaTheme="minorEastAsia"/>
        </w:rPr>
        <w:t>E</w:t>
      </w:r>
      <w:r w:rsidRPr="004F7942">
        <w:rPr>
          <w:rFonts w:eastAsiaTheme="minorEastAsia"/>
          <w:color w:val="000000" w:themeColor="text1"/>
        </w:rPr>
        <w:t>nsure that examples used are diverse in terms of race/ethnic background, gender identity, sexual orientation, age, ability status, etc. </w:t>
      </w:r>
      <w:r w:rsidRPr="004F7942">
        <w:rPr>
          <w:rFonts w:eastAsiaTheme="minorEastAsia"/>
        </w:rPr>
        <w:t>Find</w:t>
      </w:r>
      <w:r w:rsidRPr="004F7942">
        <w:rPr>
          <w:rFonts w:eastAsiaTheme="minorEastAsia"/>
          <w:color w:val="000000" w:themeColor="text1"/>
        </w:rPr>
        <w:t xml:space="preserve"> course materials created by people from diverse background</w:t>
      </w:r>
      <w:r w:rsidR="004F7942">
        <w:rPr>
          <w:rFonts w:eastAsiaTheme="minorEastAsia"/>
          <w:color w:val="000000" w:themeColor="text1"/>
        </w:rPr>
        <w:t xml:space="preserve">s. </w:t>
      </w:r>
      <w:r w:rsidRPr="004F7942">
        <w:rPr>
          <w:rFonts w:eastAsiaTheme="minorEastAsia"/>
          <w:color w:val="000000" w:themeColor="text1"/>
        </w:rPr>
        <w:t>Explicitly talk about diversity in your field</w:t>
      </w:r>
      <w:r w:rsidR="004F7942">
        <w:rPr>
          <w:rFonts w:eastAsiaTheme="minorEastAsia"/>
          <w:color w:val="000000" w:themeColor="text1"/>
        </w:rPr>
        <w:t xml:space="preserve">. </w:t>
      </w:r>
      <w:r w:rsidRPr="004F7942">
        <w:rPr>
          <w:rFonts w:eastAsiaTheme="minorEastAsia"/>
          <w:color w:val="000000" w:themeColor="text1"/>
        </w:rPr>
        <w:t>Ensure materials avoid outdated gender and cultural stereotypes</w:t>
      </w:r>
      <w:r w:rsidR="004F7942">
        <w:rPr>
          <w:rFonts w:eastAsiaTheme="minorEastAsia"/>
          <w:color w:val="000000" w:themeColor="text1"/>
        </w:rPr>
        <w:t xml:space="preserve">. </w:t>
      </w:r>
      <w:r w:rsidRPr="004F7942">
        <w:rPr>
          <w:rFonts w:eastAsiaTheme="minorEastAsia"/>
          <w:color w:val="000000" w:themeColor="text1"/>
        </w:rPr>
        <w:t>Add multiple cultural or historical perspectives on ideas or topics</w:t>
      </w:r>
      <w:r w:rsidR="004F7942">
        <w:rPr>
          <w:rFonts w:eastAsiaTheme="minorEastAsia"/>
          <w:color w:val="000000" w:themeColor="text1"/>
        </w:rPr>
        <w:t>.</w:t>
      </w:r>
      <w:r w:rsidRPr="004F7942">
        <w:rPr>
          <w:rFonts w:eastAsiaTheme="minorEastAsia"/>
          <w:color w:val="000000" w:themeColor="text1"/>
        </w:rPr>
        <w:t xml:space="preserve"> </w:t>
      </w:r>
      <w:r w:rsidRPr="6CC4262D" w:rsidR="5DCE2BE9">
        <w:rPr>
          <w:rStyle w:val="normaltextrun"/>
          <w:rFonts w:eastAsiaTheme="minorEastAsia"/>
          <w:color w:val="000000" w:themeColor="text1"/>
        </w:rPr>
        <w:t>When creating homework problems, case studies, exam questions, etc. try to use names and scenarios that reflect a variety of different experiences. Think about aspects like race / ethnic background, country of origin, gender, age, and ability status.</w:t>
      </w:r>
    </w:p>
    <w:p w:rsidRPr="004F7942" w:rsidR="00342639" w:rsidP="58B466E8" w:rsidRDefault="3646D231" w14:paraId="7F5B4F6C" w14:textId="37D40B75">
      <w:pPr>
        <w:pStyle w:val="ListParagraph"/>
        <w:numPr>
          <w:ilvl w:val="0"/>
          <w:numId w:val="3"/>
        </w:numPr>
        <w:ind w:left="360"/>
        <w:rPr>
          <w:rFonts w:eastAsiaTheme="minorEastAsia"/>
          <w:b/>
          <w:bCs/>
          <w:color w:val="000000" w:themeColor="text1"/>
        </w:rPr>
      </w:pPr>
      <w:r w:rsidRPr="58B466E8">
        <w:rPr>
          <w:rFonts w:eastAsiaTheme="minorEastAsia"/>
          <w:b/>
          <w:bCs/>
          <w:color w:val="000000" w:themeColor="text1"/>
        </w:rPr>
        <w:t>Accessibility of Materials</w:t>
      </w:r>
      <w:r w:rsidRPr="58B466E8" w:rsidR="005705D4">
        <w:rPr>
          <w:rFonts w:eastAsiaTheme="minorEastAsia"/>
          <w:b/>
          <w:bCs/>
          <w:color w:val="000000" w:themeColor="text1"/>
        </w:rPr>
        <w:t>.</w:t>
      </w:r>
      <w:r w:rsidRPr="58B466E8">
        <w:rPr>
          <w:rFonts w:eastAsiaTheme="minorEastAsia"/>
          <w:b/>
          <w:bCs/>
          <w:color w:val="000000" w:themeColor="text1"/>
        </w:rPr>
        <w:t xml:space="preserve"> </w:t>
      </w:r>
      <w:r w:rsidRPr="58B466E8">
        <w:rPr>
          <w:rFonts w:eastAsiaTheme="minorEastAsia"/>
          <w:color w:val="000000" w:themeColor="text1"/>
        </w:rPr>
        <w:t>Use a variety of formats for course materials (video, audio, writing, etc.)</w:t>
      </w:r>
      <w:r w:rsidRPr="58B466E8" w:rsidR="004F7942">
        <w:rPr>
          <w:rFonts w:eastAsiaTheme="minorEastAsia"/>
          <w:color w:val="000000" w:themeColor="text1"/>
        </w:rPr>
        <w:t>.</w:t>
      </w:r>
      <w:r w:rsidRPr="58B466E8">
        <w:rPr>
          <w:rFonts w:eastAsiaTheme="minorEastAsia"/>
          <w:color w:val="000000" w:themeColor="text1"/>
        </w:rPr>
        <w:t xml:space="preserve"> </w:t>
      </w:r>
      <w:r w:rsidRPr="58B466E8" w:rsidR="004F7942">
        <w:rPr>
          <w:rFonts w:eastAsiaTheme="minorEastAsia"/>
          <w:color w:val="000000" w:themeColor="text1"/>
        </w:rPr>
        <w:t xml:space="preserve"> </w:t>
      </w:r>
      <w:r w:rsidRPr="58B466E8">
        <w:rPr>
          <w:rFonts w:eastAsiaTheme="minorEastAsia"/>
          <w:color w:val="000000" w:themeColor="text1"/>
        </w:rPr>
        <w:t>Use programs that allow students to manipulate the font, background contrast, text size, etc. of written materials</w:t>
      </w:r>
      <w:r w:rsidRPr="58B466E8" w:rsidR="004F7942">
        <w:rPr>
          <w:rFonts w:eastAsiaTheme="minorEastAsia"/>
          <w:color w:val="000000" w:themeColor="text1"/>
        </w:rPr>
        <w:t xml:space="preserve">. </w:t>
      </w:r>
      <w:r w:rsidRPr="58B466E8">
        <w:rPr>
          <w:rFonts w:eastAsiaTheme="minorEastAsia"/>
        </w:rPr>
        <w:t xml:space="preserve">Caption </w:t>
      </w:r>
      <w:r w:rsidRPr="58B466E8">
        <w:rPr>
          <w:rFonts w:eastAsiaTheme="minorEastAsia"/>
          <w:color w:val="000000" w:themeColor="text1"/>
        </w:rPr>
        <w:t>Videos and provide transcripts for podcasts</w:t>
      </w:r>
      <w:r w:rsidRPr="58B466E8" w:rsidR="004F7942">
        <w:rPr>
          <w:rFonts w:eastAsiaTheme="minorEastAsia"/>
          <w:color w:val="000000" w:themeColor="text1"/>
        </w:rPr>
        <w:t>.</w:t>
      </w:r>
      <w:r w:rsidRPr="58B466E8">
        <w:rPr>
          <w:rFonts w:eastAsiaTheme="minorEastAsia"/>
          <w:color w:val="000000" w:themeColor="text1"/>
        </w:rPr>
        <w:t xml:space="preserve"> Use videos that allow adjustments to volume and speed</w:t>
      </w:r>
      <w:r w:rsidRPr="58B466E8" w:rsidR="004F7942">
        <w:rPr>
          <w:rFonts w:eastAsiaTheme="minorEastAsia"/>
          <w:color w:val="000000" w:themeColor="text1"/>
        </w:rPr>
        <w:t xml:space="preserve">. </w:t>
      </w:r>
      <w:r w:rsidRPr="58B466E8">
        <w:rPr>
          <w:rFonts w:eastAsiaTheme="minorEastAsia"/>
          <w:color w:val="000000" w:themeColor="text1"/>
        </w:rPr>
        <w:t>Avoid PDFs as most are not easily accessible</w:t>
      </w:r>
      <w:r w:rsidRPr="58B466E8" w:rsidR="004F7942">
        <w:rPr>
          <w:rFonts w:eastAsiaTheme="minorEastAsia"/>
          <w:color w:val="000000" w:themeColor="text1"/>
        </w:rPr>
        <w:t xml:space="preserve">. These are all concepts of </w:t>
      </w:r>
      <w:hyperlink r:id="rId16">
        <w:r w:rsidRPr="58B466E8" w:rsidR="004F7942">
          <w:rPr>
            <w:rStyle w:val="Hyperlink"/>
            <w:rFonts w:eastAsiaTheme="minorEastAsia"/>
          </w:rPr>
          <w:t>Universal Design for Learning</w:t>
        </w:r>
      </w:hyperlink>
      <w:r w:rsidRPr="58B466E8" w:rsidR="004F7942">
        <w:rPr>
          <w:rFonts w:eastAsiaTheme="minorEastAsia"/>
          <w:color w:val="000000" w:themeColor="text1"/>
        </w:rPr>
        <w:t>.</w:t>
      </w:r>
    </w:p>
    <w:p w:rsidRPr="009F7112" w:rsidR="00342639" w:rsidP="02DB8DD8" w:rsidRDefault="00342639" w14:paraId="7ADDB3C2" w14:textId="4DAACA25">
      <w:pPr>
        <w:pStyle w:val="ListParagraph"/>
        <w:numPr>
          <w:ilvl w:val="0"/>
          <w:numId w:val="3"/>
        </w:numPr>
        <w:spacing w:before="0" w:beforeAutospacing="0" w:after="0" w:afterAutospacing="0"/>
        <w:ind w:left="360"/>
        <w:rPr>
          <w:rStyle w:val="normaltextrun"/>
          <w:rFonts w:eastAsia="" w:eastAsiaTheme="minorEastAsia"/>
          <w:color w:val="000000" w:themeColor="text1" w:themeTint="FF" w:themeShade="FF"/>
        </w:rPr>
      </w:pPr>
      <w:r w:rsidRPr="02DB8DD8" w:rsidR="5DCE2BE9">
        <w:rPr>
          <w:rStyle w:val="normaltextrun"/>
          <w:rFonts w:eastAsia="" w:eastAsiaTheme="minorEastAsia"/>
          <w:b w:val="1"/>
          <w:bCs w:val="1"/>
        </w:rPr>
        <w:t>Vary the level of interaction.</w:t>
      </w:r>
      <w:r w:rsidRPr="02DB8DD8" w:rsidR="5DCE2BE9">
        <w:rPr>
          <w:rStyle w:val="normaltextrun"/>
          <w:rFonts w:eastAsia="" w:eastAsiaTheme="minorEastAsia"/>
        </w:rPr>
        <w:t xml:space="preserve"> Some activities will be individual, while others involve small groups or the whole class. Vary the pace of work in the classroom and</w:t>
      </w:r>
      <w:r w:rsidRPr="02DB8DD8" w:rsidR="5DCE2BE9">
        <w:rPr>
          <w:rStyle w:val="eop"/>
          <w:rFonts w:eastAsia="" w:eastAsiaTheme="minorEastAsia"/>
        </w:rPr>
        <w:t xml:space="preserve"> i</w:t>
      </w:r>
      <w:r w:rsidRPr="02DB8DD8" w:rsidR="5DCE2BE9">
        <w:rPr>
          <w:rStyle w:val="normaltextrun"/>
          <w:rFonts w:eastAsia="" w:eastAsiaTheme="minorEastAsia"/>
        </w:rPr>
        <w:t>ncorporate methods to involve all students in class activities.</w:t>
      </w:r>
      <w:r w:rsidRPr="02DB8DD8" w:rsidR="5DCE2BE9">
        <w:rPr>
          <w:rStyle w:val="eop"/>
          <w:rFonts w:eastAsia="" w:eastAsiaTheme="minorEastAsia"/>
        </w:rPr>
        <w:t> </w:t>
      </w:r>
      <w:r w:rsidRPr="02DB8DD8" w:rsidR="5DCE2BE9">
        <w:rPr>
          <w:rStyle w:val="normaltextrun"/>
          <w:rFonts w:eastAsia="" w:eastAsiaTheme="minorEastAsia"/>
          <w:color w:val="000000" w:themeColor="text1" w:themeTint="FF" w:themeShade="FF"/>
        </w:rPr>
        <w:t>Consider participation rules that honor a broader range of participation to avoid disproportionately rewarding only certain types of students.</w:t>
      </w:r>
    </w:p>
    <w:p w:rsidRPr="009F7112" w:rsidR="00342639" w:rsidP="04363151" w:rsidRDefault="00342639" w14:paraId="1F60A5AD" w14:textId="4940404D" w14:noSpellErr="1">
      <w:pPr>
        <w:pStyle w:val="paragraph"/>
        <w:spacing w:before="0" w:beforeAutospacing="off" w:after="0" w:afterAutospacing="off"/>
        <w:rPr>
          <w:rFonts w:ascii="Calibri" w:hAnsi="Calibri" w:eastAsia="" w:cs="" w:asciiTheme="minorAscii" w:hAnsiTheme="minorAscii" w:eastAsiaTheme="minorEastAsia" w:cstheme="minorBidi"/>
          <w:sz w:val="22"/>
          <w:szCs w:val="22"/>
        </w:rPr>
      </w:pPr>
      <w:r w:rsidRPr="04363151" w:rsidR="00342639">
        <w:rPr>
          <w:rStyle w:val="Heading1Char"/>
          <w:rFonts w:ascii="Calibri" w:hAnsi="Calibri" w:eastAsia="" w:cs="" w:asciiTheme="minorAscii" w:hAnsiTheme="minorAscii" w:eastAsiaTheme="minorEastAsia" w:cstheme="minorBidi"/>
        </w:rPr>
        <w:t>Assignments</w:t>
      </w:r>
      <w:r w:rsidRPr="04363151" w:rsidR="00342639">
        <w:rPr>
          <w:rStyle w:val="Heading1Char"/>
          <w:rFonts w:ascii="Calibri" w:hAnsi="Calibri" w:eastAsia="" w:cs="" w:asciiTheme="minorAscii" w:hAnsiTheme="minorAscii" w:eastAsiaTheme="minorEastAsia" w:cstheme="minorBidi"/>
        </w:rPr>
        <w:t xml:space="preserve"> &amp; Assessment</w:t>
      </w:r>
    </w:p>
    <w:p w:rsidR="00342639" w:rsidP="6CC4262D" w:rsidRDefault="5DCE2BE9" w14:paraId="7D0785FF" w14:textId="6CD0B347">
      <w:pPr>
        <w:pStyle w:val="paragraph"/>
        <w:numPr>
          <w:ilvl w:val="0"/>
          <w:numId w:val="5"/>
        </w:numPr>
        <w:tabs>
          <w:tab w:val="clear" w:pos="720"/>
        </w:tabs>
        <w:spacing w:before="0" w:beforeAutospacing="0" w:after="0" w:afterAutospacing="0"/>
        <w:textAlignment w:val="baseline"/>
        <w:rPr>
          <w:rStyle w:val="eop"/>
          <w:rFonts w:asciiTheme="minorHAnsi" w:hAnsiTheme="minorHAnsi" w:eastAsiaTheme="minorEastAsia" w:cstheme="minorBidi"/>
          <w:b/>
          <w:bCs/>
          <w:sz w:val="22"/>
          <w:szCs w:val="22"/>
        </w:rPr>
      </w:pPr>
      <w:r w:rsidRPr="6CC4262D">
        <w:rPr>
          <w:rStyle w:val="normaltextrun"/>
          <w:rFonts w:asciiTheme="minorHAnsi" w:hAnsiTheme="minorHAnsi" w:eastAsiaTheme="minorEastAsia" w:cstheme="minorBidi"/>
          <w:b/>
          <w:bCs/>
          <w:color w:val="000000" w:themeColor="text1"/>
          <w:sz w:val="22"/>
          <w:szCs w:val="22"/>
        </w:rPr>
        <w:t>Increase submission options.</w:t>
      </w:r>
      <w:r w:rsidRPr="6CC4262D">
        <w:rPr>
          <w:rStyle w:val="normaltextrun"/>
          <w:rFonts w:asciiTheme="minorHAnsi" w:hAnsiTheme="minorHAnsi" w:eastAsiaTheme="minorEastAsia" w:cstheme="minorBidi"/>
          <w:color w:val="000000" w:themeColor="text1"/>
          <w:sz w:val="22"/>
          <w:szCs w:val="22"/>
        </w:rPr>
        <w:t>  Give students options for assignment completion since there are myriad ways to demonstrate mastery. For example, provide an option for completing an assignment as a written paper, presentation, podcast, graphic, or other artistic format, which keeps the focus on demonstration of content mastery rather than familiarity with a specific format. </w:t>
      </w:r>
      <w:r w:rsidRPr="6CC4262D">
        <w:rPr>
          <w:rStyle w:val="eop"/>
          <w:rFonts w:asciiTheme="minorHAnsi" w:hAnsiTheme="minorHAnsi" w:eastAsiaTheme="minorEastAsia" w:cstheme="minorBidi"/>
          <w:color w:val="000000" w:themeColor="text1"/>
          <w:sz w:val="22"/>
          <w:szCs w:val="22"/>
        </w:rPr>
        <w:t> </w:t>
      </w:r>
      <w:r w:rsidRPr="6CC4262D">
        <w:rPr>
          <w:rStyle w:val="normaltextrun"/>
          <w:rFonts w:asciiTheme="minorHAnsi" w:hAnsiTheme="minorHAnsi" w:eastAsiaTheme="minorEastAsia" w:cstheme="minorBidi"/>
          <w:sz w:val="22"/>
          <w:szCs w:val="22"/>
        </w:rPr>
        <w:t>Provide students with choices on topics or other aspects of assignments/projects.</w:t>
      </w:r>
      <w:r w:rsidRPr="6CC4262D">
        <w:rPr>
          <w:rStyle w:val="eop"/>
          <w:rFonts w:asciiTheme="minorHAnsi" w:hAnsiTheme="minorHAnsi" w:eastAsiaTheme="minorEastAsia" w:cstheme="minorBidi"/>
          <w:sz w:val="22"/>
          <w:szCs w:val="22"/>
        </w:rPr>
        <w:t> </w:t>
      </w:r>
      <w:r w:rsidRPr="6CC4262D">
        <w:rPr>
          <w:rStyle w:val="normaltextrun"/>
          <w:rFonts w:asciiTheme="minorHAnsi" w:hAnsiTheme="minorHAnsi" w:eastAsiaTheme="minorEastAsia" w:cstheme="minorBidi"/>
          <w:sz w:val="22"/>
          <w:szCs w:val="22"/>
        </w:rPr>
        <w:t>Acknowledge and incorporate student interests into class topics/activities when/where appropriate.</w:t>
      </w:r>
      <w:r w:rsidRPr="6CC4262D">
        <w:rPr>
          <w:rStyle w:val="eop"/>
          <w:rFonts w:asciiTheme="minorHAnsi" w:hAnsiTheme="minorHAnsi" w:eastAsiaTheme="minorEastAsia" w:cstheme="minorBidi"/>
          <w:sz w:val="22"/>
          <w:szCs w:val="22"/>
        </w:rPr>
        <w:t> </w:t>
      </w:r>
      <w:r w:rsidRPr="6CC4262D">
        <w:rPr>
          <w:rStyle w:val="normaltextrun"/>
          <w:rFonts w:asciiTheme="minorHAnsi" w:hAnsiTheme="minorHAnsi" w:eastAsiaTheme="minorEastAsia" w:cstheme="minorBidi"/>
          <w:sz w:val="22"/>
          <w:szCs w:val="22"/>
        </w:rPr>
        <w:t xml:space="preserve">Generate relevant </w:t>
      </w:r>
      <w:hyperlink r:id="rId18">
        <w:r w:rsidRPr="6CC4262D">
          <w:rPr>
            <w:rStyle w:val="Hyperlink"/>
            <w:rFonts w:asciiTheme="minorHAnsi" w:hAnsiTheme="minorHAnsi" w:eastAsiaTheme="minorEastAsia" w:cstheme="minorBidi"/>
            <w:sz w:val="22"/>
            <w:szCs w:val="22"/>
          </w:rPr>
          <w:t>authentic assessments</w:t>
        </w:r>
      </w:hyperlink>
      <w:r w:rsidRPr="6CC4262D">
        <w:rPr>
          <w:rStyle w:val="normaltextrun"/>
          <w:rFonts w:asciiTheme="minorHAnsi" w:hAnsiTheme="minorHAnsi" w:eastAsiaTheme="minorEastAsia" w:cstheme="minorBidi"/>
          <w:sz w:val="22"/>
          <w:szCs w:val="22"/>
        </w:rPr>
        <w:t xml:space="preserve"> related to students’ careers or “real-life” situations.</w:t>
      </w:r>
      <w:r w:rsidRPr="6CC4262D" w:rsidR="6CC4262D">
        <w:rPr>
          <w:rStyle w:val="normaltextrun"/>
          <w:rFonts w:asciiTheme="minorHAnsi" w:hAnsiTheme="minorHAnsi" w:eastAsiaTheme="minorEastAsia" w:cstheme="minorBidi"/>
          <w:b/>
          <w:bCs/>
          <w:color w:val="000000" w:themeColor="text1"/>
          <w:sz w:val="22"/>
          <w:szCs w:val="22"/>
        </w:rPr>
        <w:t xml:space="preserve"> </w:t>
      </w:r>
    </w:p>
    <w:p w:rsidR="00342639" w:rsidP="6CC4262D" w:rsidRDefault="5DCE2BE9" w14:paraId="16587950" w14:textId="74AE462D">
      <w:pPr>
        <w:pStyle w:val="paragraph"/>
        <w:numPr>
          <w:ilvl w:val="0"/>
          <w:numId w:val="5"/>
        </w:numPr>
        <w:tabs>
          <w:tab w:val="clear" w:pos="720"/>
        </w:tabs>
        <w:spacing w:before="0" w:beforeAutospacing="0" w:after="0" w:afterAutospacing="0"/>
        <w:textAlignment w:val="baseline"/>
        <w:rPr>
          <w:rStyle w:val="normaltextrun"/>
          <w:rFonts w:asciiTheme="minorHAnsi" w:hAnsiTheme="minorHAnsi" w:eastAsiaTheme="minorEastAsia" w:cstheme="minorBidi"/>
          <w:b/>
          <w:bCs/>
          <w:color w:val="000000" w:themeColor="text1"/>
        </w:rPr>
      </w:pPr>
      <w:r w:rsidRPr="6CC4262D">
        <w:rPr>
          <w:rStyle w:val="normaltextrun"/>
          <w:rFonts w:asciiTheme="minorHAnsi" w:hAnsiTheme="minorHAnsi" w:eastAsiaTheme="minorEastAsia" w:cstheme="minorBidi"/>
          <w:b/>
          <w:bCs/>
          <w:color w:val="000000" w:themeColor="text1"/>
          <w:sz w:val="22"/>
          <w:szCs w:val="22"/>
        </w:rPr>
        <w:t xml:space="preserve">Provide opportunities for </w:t>
      </w:r>
      <w:hyperlink r:id="rId19">
        <w:r w:rsidRPr="6CC4262D">
          <w:rPr>
            <w:rStyle w:val="Hyperlink"/>
            <w:rFonts w:asciiTheme="minorHAnsi" w:hAnsiTheme="minorHAnsi" w:eastAsiaTheme="minorEastAsia" w:cstheme="minorBidi"/>
            <w:b/>
            <w:bCs/>
            <w:sz w:val="22"/>
            <w:szCs w:val="22"/>
          </w:rPr>
          <w:t>low-stakes, formative assessments</w:t>
        </w:r>
      </w:hyperlink>
      <w:r w:rsidRPr="6CC4262D">
        <w:rPr>
          <w:rStyle w:val="normaltextrun"/>
          <w:rFonts w:asciiTheme="minorHAnsi" w:hAnsiTheme="minorHAnsi" w:eastAsiaTheme="minorEastAsia" w:cstheme="minorBidi"/>
          <w:b/>
          <w:bCs/>
          <w:color w:val="000000" w:themeColor="text1"/>
          <w:sz w:val="22"/>
          <w:szCs w:val="22"/>
        </w:rPr>
        <w:t>.</w:t>
      </w:r>
      <w:r w:rsidRPr="6CC4262D">
        <w:rPr>
          <w:rStyle w:val="normaltextrun"/>
          <w:rFonts w:asciiTheme="minorHAnsi" w:hAnsiTheme="minorHAnsi" w:eastAsiaTheme="minorEastAsia" w:cstheme="minorBidi"/>
          <w:color w:val="000000" w:themeColor="text1"/>
          <w:sz w:val="22"/>
          <w:szCs w:val="22"/>
        </w:rPr>
        <w:t xml:space="preserve"> Create assessments that give students an opportunity to demonstrate knowledge of the material. </w:t>
      </w:r>
      <w:r w:rsidRPr="6CC4262D" w:rsidR="360C66C6">
        <w:rPr>
          <w:rStyle w:val="normaltextrun"/>
          <w:rFonts w:asciiTheme="minorHAnsi" w:hAnsiTheme="minorHAnsi" w:eastAsiaTheme="minorEastAsia" w:cstheme="minorBidi"/>
          <w:color w:val="000000" w:themeColor="text1"/>
          <w:sz w:val="22"/>
          <w:szCs w:val="22"/>
        </w:rPr>
        <w:t>This can take the form of regular assignments like exit tickets, learning quizzes, or muddiest point to identify where students need more clarity and support with the content. Include self-assessment and self-reflection in assignments</w:t>
      </w:r>
      <w:r w:rsidR="008B1687">
        <w:rPr>
          <w:rStyle w:val="normaltextrun"/>
          <w:rFonts w:asciiTheme="minorHAnsi" w:hAnsiTheme="minorHAnsi" w:eastAsiaTheme="minorEastAsia" w:cstheme="minorBidi"/>
          <w:color w:val="000000" w:themeColor="text1"/>
          <w:sz w:val="22"/>
          <w:szCs w:val="22"/>
        </w:rPr>
        <w:t>.</w:t>
      </w:r>
      <w:r w:rsidRPr="6CC4262D" w:rsidR="360C66C6">
        <w:rPr>
          <w:rStyle w:val="normaltextrun"/>
          <w:rFonts w:asciiTheme="minorHAnsi" w:hAnsiTheme="minorHAnsi" w:eastAsiaTheme="minorEastAsia" w:cstheme="minorBidi"/>
          <w:color w:val="000000" w:themeColor="text1"/>
          <w:sz w:val="22"/>
          <w:szCs w:val="22"/>
        </w:rPr>
        <w:t> </w:t>
      </w:r>
      <w:r w:rsidRPr="6CC4262D" w:rsidR="6CC4262D">
        <w:rPr>
          <w:rStyle w:val="normaltextrun"/>
          <w:rFonts w:asciiTheme="minorHAnsi" w:hAnsiTheme="minorHAnsi" w:eastAsiaTheme="minorEastAsia" w:cstheme="minorBidi"/>
          <w:b/>
          <w:bCs/>
          <w:color w:val="000000" w:themeColor="text1"/>
          <w:sz w:val="22"/>
          <w:szCs w:val="22"/>
        </w:rPr>
        <w:t xml:space="preserve"> </w:t>
      </w:r>
    </w:p>
    <w:p w:rsidR="00342639" w:rsidP="360C66C6" w:rsidRDefault="5DCE2BE9" w14:paraId="2FD03617" w14:textId="43E96A6C">
      <w:pPr>
        <w:pStyle w:val="paragraph"/>
        <w:numPr>
          <w:ilvl w:val="0"/>
          <w:numId w:val="5"/>
        </w:numPr>
        <w:tabs>
          <w:tab w:val="clear" w:pos="720"/>
        </w:tabs>
        <w:spacing w:before="0" w:beforeAutospacing="0" w:after="0" w:afterAutospacing="0"/>
        <w:textAlignment w:val="baseline"/>
        <w:rPr>
          <w:rStyle w:val="eop"/>
          <w:rFonts w:asciiTheme="minorHAnsi" w:hAnsiTheme="minorHAnsi" w:eastAsiaTheme="minorEastAsia" w:cstheme="minorBidi"/>
          <w:color w:val="000000" w:themeColor="text1"/>
        </w:rPr>
      </w:pPr>
      <w:r w:rsidRPr="360C66C6">
        <w:rPr>
          <w:rStyle w:val="normaltextrun"/>
          <w:rFonts w:asciiTheme="minorHAnsi" w:hAnsiTheme="minorHAnsi" w:eastAsiaTheme="minorEastAsia" w:cstheme="minorBidi"/>
          <w:b/>
          <w:bCs/>
          <w:color w:val="000000" w:themeColor="text1"/>
          <w:sz w:val="22"/>
          <w:szCs w:val="22"/>
        </w:rPr>
        <w:t>Provide detailed written expectations.</w:t>
      </w:r>
      <w:r w:rsidRPr="360C66C6">
        <w:rPr>
          <w:rStyle w:val="normaltextrun"/>
          <w:rFonts w:asciiTheme="minorHAnsi" w:hAnsiTheme="minorHAnsi" w:eastAsiaTheme="minorEastAsia" w:cstheme="minorBidi"/>
          <w:color w:val="000000" w:themeColor="text1"/>
          <w:sz w:val="22"/>
          <w:szCs w:val="22"/>
        </w:rPr>
        <w:t xml:space="preserve"> Create a rubric or grading sheet that details specific grading criteria. Provide instructions that include sequential steps, organizational methods, or scaffolding.</w:t>
      </w:r>
      <w:r w:rsidRPr="360C66C6">
        <w:rPr>
          <w:rStyle w:val="eop"/>
          <w:rFonts w:asciiTheme="minorHAnsi" w:hAnsiTheme="minorHAnsi" w:eastAsiaTheme="minorEastAsia" w:cstheme="minorBidi"/>
          <w:color w:val="000000" w:themeColor="text1"/>
          <w:sz w:val="22"/>
          <w:szCs w:val="22"/>
        </w:rPr>
        <w:t> </w:t>
      </w:r>
      <w:r w:rsidRPr="6CC4262D">
        <w:rPr>
          <w:rStyle w:val="normaltextrun"/>
          <w:rFonts w:asciiTheme="minorHAnsi" w:hAnsiTheme="minorHAnsi" w:eastAsiaTheme="minorEastAsia" w:cstheme="minorBidi"/>
          <w:color w:val="000000" w:themeColor="text1"/>
          <w:sz w:val="22"/>
          <w:szCs w:val="22"/>
        </w:rPr>
        <w:t xml:space="preserve">Provide students with annotated examples of past students’ work </w:t>
      </w:r>
      <w:r w:rsidRPr="6CC4262D" w:rsidR="6CC4262D">
        <w:rPr>
          <w:rStyle w:val="normaltextrun"/>
          <w:rFonts w:asciiTheme="minorHAnsi" w:hAnsiTheme="minorHAnsi" w:eastAsiaTheme="minorEastAsia" w:cstheme="minorBidi"/>
          <w:color w:val="000000" w:themeColor="text1"/>
          <w:sz w:val="22"/>
          <w:szCs w:val="22"/>
        </w:rPr>
        <w:t xml:space="preserve">to help illustrate your expectations and help them understand your criteria for strong academic performance.  </w:t>
      </w:r>
    </w:p>
    <w:p w:rsidR="00342639" w:rsidP="360C66C6" w:rsidRDefault="5DCE2BE9" w14:paraId="237D5339" w14:textId="5D06A8CC">
      <w:pPr>
        <w:pStyle w:val="paragraph"/>
        <w:numPr>
          <w:ilvl w:val="0"/>
          <w:numId w:val="5"/>
        </w:numPr>
        <w:tabs>
          <w:tab w:val="clear" w:pos="720"/>
        </w:tabs>
        <w:spacing w:before="0" w:beforeAutospacing="0" w:after="0" w:afterAutospacing="0"/>
        <w:textAlignment w:val="baseline"/>
        <w:rPr>
          <w:rStyle w:val="normaltextrun"/>
          <w:rFonts w:asciiTheme="minorHAnsi" w:hAnsiTheme="minorHAnsi" w:eastAsiaTheme="minorEastAsia" w:cstheme="minorBidi"/>
          <w:sz w:val="22"/>
          <w:szCs w:val="22"/>
        </w:rPr>
      </w:pPr>
      <w:r w:rsidRPr="360C66C6">
        <w:rPr>
          <w:rStyle w:val="normaltextrun"/>
          <w:rFonts w:asciiTheme="minorHAnsi" w:hAnsiTheme="minorHAnsi" w:eastAsiaTheme="minorEastAsia" w:cstheme="minorBidi"/>
          <w:b/>
          <w:bCs/>
          <w:color w:val="000000" w:themeColor="text1"/>
          <w:sz w:val="22"/>
          <w:szCs w:val="22"/>
        </w:rPr>
        <w:t>Avoid using high-stakes assessments.</w:t>
      </w:r>
      <w:r w:rsidRPr="360C66C6">
        <w:rPr>
          <w:rStyle w:val="normaltextrun"/>
          <w:rFonts w:asciiTheme="minorHAnsi" w:hAnsiTheme="minorHAnsi" w:eastAsiaTheme="minorEastAsia" w:cstheme="minorBidi"/>
          <w:color w:val="000000" w:themeColor="text1"/>
          <w:sz w:val="22"/>
          <w:szCs w:val="22"/>
        </w:rPr>
        <w:t xml:space="preserve"> Try not to let any individual assignment or exam be worth too much of the final grade. </w:t>
      </w:r>
      <w:r w:rsidRPr="6CC4262D">
        <w:rPr>
          <w:rStyle w:val="normaltextrun"/>
          <w:rFonts w:asciiTheme="minorHAnsi" w:hAnsiTheme="minorHAnsi" w:eastAsiaTheme="minorEastAsia" w:cstheme="minorBidi"/>
          <w:color w:val="000000" w:themeColor="text1"/>
          <w:sz w:val="22"/>
          <w:szCs w:val="22"/>
        </w:rPr>
        <w:t xml:space="preserve">Learning requires the ability to learn from your mistakes, which are often not available with high stakes exams. Also, students excel at different types of things, so if specific exams or assignments are worth a large percentage of the grade, it may put students that don’t have a strong background with that </w:t>
      </w:r>
      <w:proofErr w:type="gramStart"/>
      <w:r w:rsidRPr="6CC4262D">
        <w:rPr>
          <w:rStyle w:val="normaltextrun"/>
          <w:rFonts w:asciiTheme="minorHAnsi" w:hAnsiTheme="minorHAnsi" w:eastAsiaTheme="minorEastAsia" w:cstheme="minorBidi"/>
          <w:color w:val="000000" w:themeColor="text1"/>
          <w:sz w:val="22"/>
          <w:szCs w:val="22"/>
        </w:rPr>
        <w:t>particular assessment</w:t>
      </w:r>
      <w:proofErr w:type="gramEnd"/>
      <w:r w:rsidRPr="6CC4262D">
        <w:rPr>
          <w:rStyle w:val="normaltextrun"/>
          <w:rFonts w:asciiTheme="minorHAnsi" w:hAnsiTheme="minorHAnsi" w:eastAsiaTheme="minorEastAsia" w:cstheme="minorBidi"/>
          <w:color w:val="000000" w:themeColor="text1"/>
          <w:sz w:val="22"/>
          <w:szCs w:val="22"/>
        </w:rPr>
        <w:t xml:space="preserve"> type at a disadvantage. </w:t>
      </w:r>
    </w:p>
    <w:p w:rsidR="5DCE2BE9" w:rsidP="360C66C6" w:rsidRDefault="5DCE2BE9" w14:paraId="26A16258" w14:textId="5733E69A">
      <w:pPr>
        <w:pStyle w:val="paragraph"/>
        <w:numPr>
          <w:ilvl w:val="0"/>
          <w:numId w:val="5"/>
        </w:numPr>
        <w:tabs>
          <w:tab w:val="clear" w:pos="720"/>
        </w:tabs>
        <w:spacing w:before="0" w:beforeAutospacing="0" w:after="0" w:afterAutospacing="0"/>
        <w:rPr>
          <w:rFonts w:asciiTheme="minorHAnsi" w:hAnsiTheme="minorHAnsi" w:eastAsiaTheme="minorEastAsia" w:cstheme="minorBidi"/>
          <w:b/>
          <w:bCs/>
          <w:sz w:val="22"/>
          <w:szCs w:val="22"/>
        </w:rPr>
      </w:pPr>
      <w:r w:rsidRPr="533829CB">
        <w:rPr>
          <w:rStyle w:val="normaltextrun"/>
          <w:rFonts w:asciiTheme="minorHAnsi" w:hAnsiTheme="minorHAnsi" w:eastAsiaTheme="minorEastAsia" w:cstheme="minorBidi"/>
          <w:b/>
          <w:bCs/>
          <w:sz w:val="22"/>
          <w:szCs w:val="22"/>
        </w:rPr>
        <w:t xml:space="preserve">Ensure grades reflect mastery of course objectives. </w:t>
      </w:r>
      <w:r w:rsidRPr="533829CB">
        <w:rPr>
          <w:rStyle w:val="normaltextrun"/>
          <w:rFonts w:asciiTheme="minorHAnsi" w:hAnsiTheme="minorHAnsi" w:eastAsiaTheme="minorEastAsia" w:cstheme="minorBidi"/>
          <w:sz w:val="22"/>
          <w:szCs w:val="22"/>
        </w:rPr>
        <w:t xml:space="preserve">Avoid grading </w:t>
      </w:r>
      <w:r w:rsidRPr="6CC4262D">
        <w:rPr>
          <w:rStyle w:val="normaltextrun"/>
          <w:rFonts w:asciiTheme="minorHAnsi" w:hAnsiTheme="minorHAnsi" w:eastAsiaTheme="minorEastAsia" w:cstheme="minorBidi"/>
          <w:sz w:val="22"/>
          <w:szCs w:val="22"/>
        </w:rPr>
        <w:t>on a curve (</w:t>
      </w:r>
      <w:r w:rsidRPr="6CC4262D" w:rsidR="00457CDB">
        <w:rPr>
          <w:rStyle w:val="normaltextrun"/>
          <w:rFonts w:asciiTheme="minorHAnsi" w:hAnsiTheme="minorHAnsi" w:eastAsiaTheme="minorEastAsia" w:cstheme="minorBidi"/>
          <w:sz w:val="22"/>
          <w:szCs w:val="22"/>
        </w:rPr>
        <w:t>i.e.</w:t>
      </w:r>
      <w:r w:rsidRPr="6CC4262D">
        <w:rPr>
          <w:rStyle w:val="normaltextrun"/>
          <w:rFonts w:asciiTheme="minorHAnsi" w:hAnsiTheme="minorHAnsi" w:eastAsiaTheme="minorEastAsia" w:cstheme="minorBidi"/>
          <w:sz w:val="22"/>
          <w:szCs w:val="22"/>
        </w:rPr>
        <w:t xml:space="preserve">, adjusting grades to ensure that a certain percentage of students get A’s, B’s, C’s, D’s, and F’s). This creates a competitive environment where students are discouraged from helping one another. It also grades students </w:t>
      </w:r>
      <w:r w:rsidRPr="533829CB">
        <w:rPr>
          <w:rStyle w:val="normaltextrun"/>
          <w:rFonts w:asciiTheme="minorHAnsi" w:hAnsiTheme="minorHAnsi" w:eastAsiaTheme="minorEastAsia" w:cstheme="minorBidi"/>
          <w:sz w:val="22"/>
          <w:szCs w:val="22"/>
        </w:rPr>
        <w:t xml:space="preserve">based on </w:t>
      </w:r>
      <w:r w:rsidRPr="6CC4262D">
        <w:rPr>
          <w:rStyle w:val="normaltextrun"/>
          <w:rFonts w:asciiTheme="minorHAnsi" w:hAnsiTheme="minorHAnsi" w:eastAsiaTheme="minorEastAsia" w:cstheme="minorBidi"/>
          <w:sz w:val="22"/>
          <w:szCs w:val="22"/>
        </w:rPr>
        <w:t>how they do relative to one another instead of how well they have done at meeting</w:t>
      </w:r>
      <w:r w:rsidRPr="533829CB">
        <w:rPr>
          <w:rStyle w:val="normaltextrun"/>
          <w:rFonts w:asciiTheme="minorHAnsi" w:hAnsiTheme="minorHAnsi" w:eastAsiaTheme="minorEastAsia" w:cstheme="minorBidi"/>
          <w:sz w:val="22"/>
          <w:szCs w:val="22"/>
        </w:rPr>
        <w:t xml:space="preserve"> the </w:t>
      </w:r>
      <w:r w:rsidRPr="6CC4262D">
        <w:rPr>
          <w:rStyle w:val="normaltextrun"/>
          <w:rFonts w:asciiTheme="minorHAnsi" w:hAnsiTheme="minorHAnsi" w:eastAsiaTheme="minorEastAsia" w:cstheme="minorBidi"/>
          <w:sz w:val="22"/>
          <w:szCs w:val="22"/>
        </w:rPr>
        <w:t xml:space="preserve">learning goals for the </w:t>
      </w:r>
      <w:r w:rsidRPr="533829CB">
        <w:rPr>
          <w:rStyle w:val="normaltextrun"/>
          <w:rFonts w:asciiTheme="minorHAnsi" w:hAnsiTheme="minorHAnsi" w:eastAsiaTheme="minorEastAsia" w:cstheme="minorBidi"/>
          <w:sz w:val="22"/>
          <w:szCs w:val="22"/>
        </w:rPr>
        <w:t>course</w:t>
      </w:r>
      <w:r w:rsidRPr="6CC4262D">
        <w:rPr>
          <w:rStyle w:val="normaltextrun"/>
          <w:rFonts w:asciiTheme="minorHAnsi" w:hAnsiTheme="minorHAnsi" w:eastAsiaTheme="minorEastAsia" w:cstheme="minorBidi"/>
          <w:sz w:val="22"/>
          <w:szCs w:val="22"/>
        </w:rPr>
        <w:t>.</w:t>
      </w:r>
      <w:r w:rsidRPr="533829CB">
        <w:rPr>
          <w:rStyle w:val="normaltextrun"/>
          <w:rFonts w:asciiTheme="minorHAnsi" w:hAnsiTheme="minorHAnsi" w:eastAsiaTheme="minorEastAsia" w:cstheme="minorBidi"/>
          <w:sz w:val="22"/>
          <w:szCs w:val="22"/>
        </w:rPr>
        <w:t xml:space="preserve"> If attendance makes up part of your grade, consider having alternative assignments </w:t>
      </w:r>
      <w:r w:rsidRPr="6CC4262D">
        <w:rPr>
          <w:rStyle w:val="normaltextrun"/>
          <w:rFonts w:asciiTheme="minorHAnsi" w:hAnsiTheme="minorHAnsi" w:eastAsiaTheme="minorEastAsia" w:cstheme="minorBidi"/>
          <w:sz w:val="22"/>
          <w:szCs w:val="22"/>
        </w:rPr>
        <w:t xml:space="preserve">so that </w:t>
      </w:r>
      <w:r w:rsidRPr="533829CB">
        <w:rPr>
          <w:rStyle w:val="normaltextrun"/>
          <w:rFonts w:asciiTheme="minorHAnsi" w:hAnsiTheme="minorHAnsi" w:eastAsiaTheme="minorEastAsia" w:cstheme="minorBidi"/>
          <w:sz w:val="22"/>
          <w:szCs w:val="22"/>
        </w:rPr>
        <w:t xml:space="preserve">students who miss class can complete </w:t>
      </w:r>
      <w:r w:rsidRPr="6CC4262D">
        <w:rPr>
          <w:rStyle w:val="normaltextrun"/>
          <w:rFonts w:asciiTheme="minorHAnsi" w:hAnsiTheme="minorHAnsi" w:eastAsiaTheme="minorEastAsia" w:cstheme="minorBidi"/>
          <w:sz w:val="22"/>
          <w:szCs w:val="22"/>
        </w:rPr>
        <w:t xml:space="preserve">them </w:t>
      </w:r>
      <w:r w:rsidRPr="533829CB">
        <w:rPr>
          <w:rStyle w:val="normaltextrun"/>
          <w:rFonts w:asciiTheme="minorHAnsi" w:hAnsiTheme="minorHAnsi" w:eastAsiaTheme="minorEastAsia" w:cstheme="minorBidi"/>
          <w:sz w:val="22"/>
          <w:szCs w:val="22"/>
        </w:rPr>
        <w:t>to make up the points.</w:t>
      </w:r>
      <w:r w:rsidRPr="533829CB">
        <w:rPr>
          <w:rStyle w:val="eop"/>
          <w:rFonts w:asciiTheme="minorHAnsi" w:hAnsiTheme="minorHAnsi" w:eastAsiaTheme="minorEastAsia" w:cstheme="minorBidi"/>
          <w:sz w:val="22"/>
          <w:szCs w:val="22"/>
        </w:rPr>
        <w:t> </w:t>
      </w:r>
    </w:p>
    <w:p w:rsidR="00342639" w:rsidP="360C66C6" w:rsidRDefault="5DCE2BE9" w14:paraId="5014FB72" w14:textId="76E918EB">
      <w:pPr>
        <w:pStyle w:val="paragraph"/>
        <w:numPr>
          <w:ilvl w:val="0"/>
          <w:numId w:val="5"/>
        </w:numPr>
        <w:tabs>
          <w:tab w:val="clear" w:pos="720"/>
        </w:tabs>
        <w:spacing w:before="0" w:beforeAutospacing="0" w:after="0" w:afterAutospacing="0"/>
        <w:textAlignment w:val="baseline"/>
        <w:rPr>
          <w:rStyle w:val="eop"/>
          <w:rFonts w:asciiTheme="minorHAnsi" w:hAnsiTheme="minorHAnsi" w:eastAsiaTheme="minorEastAsia" w:cstheme="minorBidi"/>
          <w:sz w:val="22"/>
          <w:szCs w:val="22"/>
        </w:rPr>
      </w:pPr>
      <w:r w:rsidRPr="533829CB">
        <w:rPr>
          <w:rStyle w:val="normaltextrun"/>
          <w:rFonts w:asciiTheme="minorHAnsi" w:hAnsiTheme="minorHAnsi" w:eastAsiaTheme="minorEastAsia" w:cstheme="minorBidi"/>
          <w:b/>
          <w:bCs/>
          <w:color w:val="000000" w:themeColor="text1"/>
          <w:sz w:val="22"/>
          <w:szCs w:val="22"/>
        </w:rPr>
        <w:t>Provide feedback within a reasonable timeframe.</w:t>
      </w:r>
      <w:r w:rsidRPr="533829CB">
        <w:rPr>
          <w:rStyle w:val="normaltextrun"/>
          <w:rFonts w:asciiTheme="minorHAnsi" w:hAnsiTheme="minorHAnsi" w:eastAsiaTheme="minorEastAsia" w:cstheme="minorBidi"/>
          <w:color w:val="000000" w:themeColor="text1"/>
          <w:sz w:val="22"/>
          <w:szCs w:val="22"/>
        </w:rPr>
        <w:t xml:space="preserve"> Try to ensure students have feedback from previous assignments before starting the next one. </w:t>
      </w:r>
      <w:r w:rsidRPr="533829CB">
        <w:rPr>
          <w:rStyle w:val="eop"/>
          <w:rFonts w:asciiTheme="minorHAnsi" w:hAnsiTheme="minorHAnsi" w:eastAsiaTheme="minorEastAsia" w:cstheme="minorBidi"/>
          <w:color w:val="000000" w:themeColor="text1"/>
          <w:sz w:val="22"/>
          <w:szCs w:val="22"/>
        </w:rPr>
        <w:t> </w:t>
      </w:r>
      <w:r w:rsidRPr="533829CB">
        <w:rPr>
          <w:rStyle w:val="normaltextrun"/>
          <w:rFonts w:asciiTheme="minorHAnsi" w:hAnsiTheme="minorHAnsi" w:eastAsiaTheme="minorEastAsia" w:cstheme="minorBidi"/>
          <w:color w:val="000000" w:themeColor="text1"/>
          <w:sz w:val="22"/>
          <w:szCs w:val="22"/>
        </w:rPr>
        <w:t xml:space="preserve">Provide feedback that is specific and substantive/informative. Try to use </w:t>
      </w:r>
      <w:hyperlink r:id="rId20">
        <w:r w:rsidRPr="533829CB">
          <w:rPr>
            <w:rStyle w:val="Hyperlink"/>
            <w:rFonts w:asciiTheme="minorHAnsi" w:hAnsiTheme="minorHAnsi" w:eastAsiaTheme="minorEastAsia" w:cstheme="minorBidi"/>
            <w:sz w:val="22"/>
            <w:szCs w:val="22"/>
          </w:rPr>
          <w:t>Wise Feedback</w:t>
        </w:r>
      </w:hyperlink>
      <w:r w:rsidRPr="533829CB">
        <w:rPr>
          <w:rStyle w:val="normaltextrun"/>
          <w:rFonts w:asciiTheme="minorHAnsi" w:hAnsiTheme="minorHAnsi" w:eastAsiaTheme="minorEastAsia" w:cstheme="minorBidi"/>
          <w:color w:val="000000" w:themeColor="text1"/>
          <w:sz w:val="22"/>
          <w:szCs w:val="22"/>
        </w:rPr>
        <w:t>-- be supportive while maintaining high standards. Telling individual students something like “I have very high standards, but I know you can reach them” tells your students that your feedback is meant to help them rather than being a judgment of their ability. </w:t>
      </w:r>
      <w:r w:rsidRPr="533829CB">
        <w:rPr>
          <w:rStyle w:val="eop"/>
          <w:rFonts w:asciiTheme="minorHAnsi" w:hAnsiTheme="minorHAnsi" w:eastAsiaTheme="minorEastAsia" w:cstheme="minorBidi"/>
          <w:color w:val="000000" w:themeColor="text1"/>
          <w:sz w:val="22"/>
          <w:szCs w:val="22"/>
        </w:rPr>
        <w:t> Consider t</w:t>
      </w:r>
      <w:r w:rsidRPr="533829CB">
        <w:rPr>
          <w:rStyle w:val="normaltextrun"/>
          <w:rFonts w:asciiTheme="minorHAnsi" w:hAnsiTheme="minorHAnsi" w:eastAsiaTheme="minorEastAsia" w:cstheme="minorBidi"/>
          <w:color w:val="000000" w:themeColor="text1"/>
          <w:sz w:val="22"/>
          <w:szCs w:val="22"/>
        </w:rPr>
        <w:t xml:space="preserve">urning on </w:t>
      </w:r>
      <w:hyperlink r:id="rId21">
        <w:r w:rsidRPr="533829CB">
          <w:rPr>
            <w:rStyle w:val="Hyperlink"/>
            <w:rFonts w:asciiTheme="minorHAnsi" w:hAnsiTheme="minorHAnsi" w:eastAsiaTheme="minorEastAsia" w:cstheme="minorBidi"/>
            <w:sz w:val="22"/>
            <w:szCs w:val="22"/>
          </w:rPr>
          <w:t>anonymous grading in Canvas</w:t>
        </w:r>
      </w:hyperlink>
      <w:r w:rsidRPr="533829CB">
        <w:rPr>
          <w:rStyle w:val="normaltextrun"/>
          <w:rFonts w:asciiTheme="minorHAnsi" w:hAnsiTheme="minorHAnsi" w:eastAsiaTheme="minorEastAsia" w:cstheme="minorBidi"/>
          <w:color w:val="000000" w:themeColor="text1"/>
          <w:sz w:val="22"/>
          <w:szCs w:val="22"/>
        </w:rPr>
        <w:t xml:space="preserve"> to remain objective. </w:t>
      </w:r>
      <w:r w:rsidRPr="533829CB">
        <w:rPr>
          <w:rStyle w:val="eop"/>
          <w:rFonts w:asciiTheme="minorHAnsi" w:hAnsiTheme="minorHAnsi" w:eastAsiaTheme="minorEastAsia" w:cstheme="minorBidi"/>
          <w:color w:val="000000" w:themeColor="text1"/>
          <w:sz w:val="22"/>
          <w:szCs w:val="22"/>
        </w:rPr>
        <w:t> </w:t>
      </w:r>
    </w:p>
    <w:p w:rsidR="50A7F144" w:rsidP="6CC4262D" w:rsidRDefault="50A7F144" w14:paraId="3831B3A3" w14:textId="028A5650">
      <w:pPr>
        <w:pStyle w:val="paragraph"/>
        <w:numPr>
          <w:ilvl w:val="0"/>
          <w:numId w:val="5"/>
        </w:numPr>
        <w:tabs>
          <w:tab w:val="clear" w:pos="720"/>
        </w:tabs>
        <w:spacing w:before="0" w:beforeAutospacing="0" w:after="0" w:afterAutospacing="0"/>
        <w:rPr>
          <w:rFonts w:asciiTheme="minorHAnsi" w:hAnsiTheme="minorHAnsi" w:eastAsiaTheme="minorEastAsia" w:cstheme="minorBidi"/>
          <w:b/>
          <w:bCs/>
        </w:rPr>
      </w:pPr>
      <w:r w:rsidRPr="6CC4262D">
        <w:rPr>
          <w:rFonts w:asciiTheme="minorHAnsi" w:hAnsiTheme="minorHAnsi" w:eastAsiaTheme="minorEastAsia" w:cstheme="minorBidi"/>
          <w:b/>
          <w:bCs/>
          <w:sz w:val="22"/>
          <w:szCs w:val="22"/>
        </w:rPr>
        <w:t>Listen to students.</w:t>
      </w:r>
      <w:r w:rsidRPr="6CC4262D">
        <w:rPr>
          <w:rFonts w:asciiTheme="minorHAnsi" w:hAnsiTheme="minorHAnsi" w:eastAsiaTheme="minorEastAsia" w:cstheme="minorBidi"/>
          <w:sz w:val="22"/>
          <w:szCs w:val="22"/>
        </w:rPr>
        <w:t xml:space="preserve"> A simple mid-semester survey asking ‘1) What should I keep doing, 2) What should I stop doing, 3) What should I start doing’ shortly after the first assessment can help you notice and correct problems before the end of the semester. Talking with students about the results and why you will or won’t make the suggested changes helps build trust.</w:t>
      </w:r>
    </w:p>
    <w:p w:rsidRPr="009F7112" w:rsidR="00342639" w:rsidP="58B466E8" w:rsidRDefault="00342639" w14:paraId="41396555" w14:textId="5C52820E">
      <w:pPr>
        <w:pStyle w:val="Heading1"/>
        <w:rPr>
          <w:rStyle w:val="eop"/>
          <w:rFonts w:asciiTheme="minorHAnsi" w:hAnsiTheme="minorHAnsi" w:eastAsiaTheme="minorEastAsia" w:cstheme="minorBidi"/>
        </w:rPr>
      </w:pPr>
      <w:r w:rsidRPr="58B466E8">
        <w:rPr>
          <w:rStyle w:val="normaltextrun"/>
          <w:rFonts w:asciiTheme="minorHAnsi" w:hAnsiTheme="minorHAnsi" w:eastAsiaTheme="minorEastAsia" w:cstheme="minorBidi"/>
        </w:rPr>
        <w:t>Interactions / communication</w:t>
      </w:r>
    </w:p>
    <w:p w:rsidR="0B47E8A6" w:rsidP="360C66C6" w:rsidRDefault="50A7F144" w14:paraId="52568EC1" w14:textId="4C265FA0">
      <w:pPr>
        <w:pStyle w:val="paragraph"/>
        <w:numPr>
          <w:ilvl w:val="0"/>
          <w:numId w:val="12"/>
        </w:numPr>
        <w:spacing w:before="0" w:beforeAutospacing="0" w:after="0" w:afterAutospacing="0"/>
        <w:rPr>
          <w:rFonts w:asciiTheme="minorHAnsi" w:hAnsiTheme="minorHAnsi" w:eastAsiaTheme="minorEastAsia" w:cstheme="minorBidi"/>
          <w:b/>
          <w:bCs/>
        </w:rPr>
      </w:pPr>
      <w:r w:rsidRPr="360C66C6">
        <w:rPr>
          <w:rFonts w:asciiTheme="minorHAnsi" w:hAnsiTheme="minorHAnsi" w:eastAsiaTheme="minorEastAsia" w:cstheme="minorBidi"/>
          <w:b/>
          <w:bCs/>
          <w:sz w:val="22"/>
          <w:szCs w:val="22"/>
        </w:rPr>
        <w:t>Provide accommodations.</w:t>
      </w:r>
      <w:r w:rsidRPr="360C66C6">
        <w:rPr>
          <w:rFonts w:asciiTheme="minorHAnsi" w:hAnsiTheme="minorHAnsi" w:eastAsiaTheme="minorEastAsia" w:cstheme="minorBidi"/>
          <w:sz w:val="22"/>
          <w:szCs w:val="22"/>
        </w:rPr>
        <w:t xml:space="preserve"> Tell students how to </w:t>
      </w:r>
      <w:hyperlink r:id="rId22">
        <w:r w:rsidRPr="360C66C6">
          <w:rPr>
            <w:rStyle w:val="Hyperlink"/>
            <w:rFonts w:asciiTheme="minorHAnsi" w:hAnsiTheme="minorHAnsi" w:eastAsiaTheme="minorEastAsia" w:cstheme="minorBidi"/>
            <w:sz w:val="22"/>
            <w:szCs w:val="22"/>
          </w:rPr>
          <w:t>contact the SSD office</w:t>
        </w:r>
      </w:hyperlink>
      <w:r w:rsidRPr="360C66C6">
        <w:rPr>
          <w:rFonts w:asciiTheme="minorHAnsi" w:hAnsiTheme="minorHAnsi" w:eastAsiaTheme="minorEastAsia" w:cstheme="minorBidi"/>
          <w:sz w:val="22"/>
          <w:szCs w:val="22"/>
        </w:rPr>
        <w:t xml:space="preserve"> and provide all necessary accommodations for physical and mental health needs. Never ask if students ‘really’ need accommodations.  When making accommodations, consider altering your future course design to incorporate the change for all students.</w:t>
      </w:r>
    </w:p>
    <w:p w:rsidR="0B47E8A6" w:rsidP="360C66C6" w:rsidRDefault="50A7F144" w14:paraId="24484E68" w14:textId="01413D60">
      <w:pPr>
        <w:pStyle w:val="paragraph"/>
        <w:numPr>
          <w:ilvl w:val="0"/>
          <w:numId w:val="12"/>
        </w:numPr>
        <w:spacing w:before="0" w:beforeAutospacing="0" w:after="0" w:afterAutospacing="0"/>
        <w:rPr>
          <w:rFonts w:asciiTheme="minorHAnsi" w:hAnsiTheme="minorHAnsi" w:eastAsiaTheme="minorEastAsia" w:cstheme="minorBidi"/>
          <w:b/>
          <w:bCs/>
        </w:rPr>
      </w:pPr>
      <w:r w:rsidRPr="533829CB">
        <w:rPr>
          <w:rFonts w:asciiTheme="minorHAnsi" w:hAnsiTheme="minorHAnsi" w:eastAsiaTheme="minorEastAsia" w:cstheme="minorBidi"/>
          <w:b/>
          <w:bCs/>
          <w:sz w:val="22"/>
          <w:szCs w:val="22"/>
        </w:rPr>
        <w:t>Articulate a communication plan.</w:t>
      </w:r>
      <w:r w:rsidRPr="533829CB">
        <w:rPr>
          <w:rFonts w:asciiTheme="minorHAnsi" w:hAnsiTheme="minorHAnsi" w:eastAsiaTheme="minorEastAsia" w:cstheme="minorBidi"/>
          <w:sz w:val="22"/>
          <w:szCs w:val="22"/>
        </w:rPr>
        <w:t xml:space="preserve"> Tell students how to contact you, what you would like to be called (professor, Dr., first name, etc.), and when they can expect a response. Let them know how you will communicate important course information (email, announcements, etc.) Use regular </w:t>
      </w:r>
      <w:hyperlink r:id="rId23">
        <w:r w:rsidRPr="533829CB">
          <w:rPr>
            <w:rStyle w:val="Hyperlink"/>
            <w:rFonts w:asciiTheme="minorHAnsi" w:hAnsiTheme="minorHAnsi" w:eastAsiaTheme="minorEastAsia" w:cstheme="minorBidi"/>
            <w:sz w:val="22"/>
            <w:szCs w:val="22"/>
          </w:rPr>
          <w:t>Canvas announcements</w:t>
        </w:r>
      </w:hyperlink>
      <w:r w:rsidRPr="533829CB">
        <w:rPr>
          <w:rFonts w:asciiTheme="minorHAnsi" w:hAnsiTheme="minorHAnsi" w:eastAsiaTheme="minorEastAsia" w:cstheme="minorBidi"/>
          <w:sz w:val="22"/>
          <w:szCs w:val="22"/>
        </w:rPr>
        <w:t xml:space="preserve"> to remind students about key deadlines and to recap key points from class.</w:t>
      </w:r>
    </w:p>
    <w:p w:rsidR="0B47E8A6" w:rsidP="360C66C6" w:rsidRDefault="50A7F144" w14:paraId="327C2068" w14:textId="38FC9BD9">
      <w:pPr>
        <w:pStyle w:val="paragraph"/>
        <w:numPr>
          <w:ilvl w:val="0"/>
          <w:numId w:val="12"/>
        </w:numPr>
        <w:spacing w:before="0" w:beforeAutospacing="0" w:after="0" w:afterAutospacing="0"/>
        <w:rPr>
          <w:rFonts w:asciiTheme="minorHAnsi" w:hAnsiTheme="minorHAnsi" w:eastAsiaTheme="minorEastAsia" w:cstheme="minorBidi"/>
          <w:b/>
          <w:bCs/>
          <w:sz w:val="22"/>
          <w:szCs w:val="22"/>
        </w:rPr>
      </w:pPr>
      <w:r w:rsidRPr="533829CB">
        <w:rPr>
          <w:rFonts w:asciiTheme="minorHAnsi" w:hAnsiTheme="minorHAnsi" w:eastAsiaTheme="minorEastAsia" w:cstheme="minorBidi"/>
          <w:b/>
          <w:bCs/>
          <w:sz w:val="22"/>
          <w:szCs w:val="22"/>
        </w:rPr>
        <w:t>Intervene early</w:t>
      </w:r>
      <w:r w:rsidRPr="533829CB">
        <w:rPr>
          <w:rFonts w:asciiTheme="minorHAnsi" w:hAnsiTheme="minorHAnsi" w:eastAsiaTheme="minorEastAsia" w:cstheme="minorBidi"/>
          <w:sz w:val="22"/>
          <w:szCs w:val="22"/>
        </w:rPr>
        <w:t xml:space="preserve">. Use the </w:t>
      </w:r>
      <w:hyperlink r:id="rId24">
        <w:r w:rsidRPr="533829CB">
          <w:rPr>
            <w:rStyle w:val="Hyperlink"/>
            <w:rFonts w:asciiTheme="minorHAnsi" w:hAnsiTheme="minorHAnsi" w:eastAsiaTheme="minorEastAsia" w:cstheme="minorBidi"/>
            <w:sz w:val="22"/>
            <w:szCs w:val="22"/>
          </w:rPr>
          <w:t>Message Students Who feature in Canvas</w:t>
        </w:r>
      </w:hyperlink>
      <w:r w:rsidRPr="533829CB">
        <w:rPr>
          <w:rFonts w:asciiTheme="minorHAnsi" w:hAnsiTheme="minorHAnsi" w:eastAsiaTheme="minorEastAsia" w:cstheme="minorBidi"/>
          <w:sz w:val="22"/>
          <w:szCs w:val="22"/>
        </w:rPr>
        <w:t xml:space="preserve"> to contact students as soon as they start missing assignments or missing class. Use </w:t>
      </w:r>
      <w:proofErr w:type="spellStart"/>
      <w:r w:rsidRPr="533829CB">
        <w:rPr>
          <w:rFonts w:asciiTheme="minorHAnsi" w:hAnsiTheme="minorHAnsi" w:eastAsiaTheme="minorEastAsia" w:cstheme="minorBidi"/>
          <w:sz w:val="22"/>
          <w:szCs w:val="22"/>
        </w:rPr>
        <w:t>MyPlan</w:t>
      </w:r>
      <w:proofErr w:type="spellEnd"/>
      <w:r w:rsidRPr="533829CB">
        <w:rPr>
          <w:rFonts w:asciiTheme="minorHAnsi" w:hAnsiTheme="minorHAnsi" w:eastAsiaTheme="minorEastAsia" w:cstheme="minorBidi"/>
          <w:sz w:val="22"/>
          <w:szCs w:val="22"/>
        </w:rPr>
        <w:t xml:space="preserve"> to flag students as soon as they start struggling – this will notify both the student and their advisor, which can be very helpful in getting the student back on track early!</w:t>
      </w:r>
    </w:p>
    <w:p w:rsidR="0B47E8A6" w:rsidP="360C66C6" w:rsidRDefault="50A7F144" w14:paraId="4A2A7BF4" w14:textId="1D8C7FF3">
      <w:pPr>
        <w:pStyle w:val="paragraph"/>
        <w:numPr>
          <w:ilvl w:val="0"/>
          <w:numId w:val="12"/>
        </w:numPr>
        <w:spacing w:before="0" w:beforeAutospacing="0" w:after="0" w:afterAutospacing="0"/>
        <w:rPr>
          <w:rFonts w:asciiTheme="minorHAnsi" w:hAnsiTheme="minorHAnsi" w:eastAsiaTheme="minorEastAsia" w:cstheme="minorBidi"/>
          <w:b/>
        </w:rPr>
      </w:pPr>
      <w:r w:rsidRPr="360C66C6">
        <w:rPr>
          <w:rFonts w:asciiTheme="minorHAnsi" w:hAnsiTheme="minorHAnsi" w:eastAsiaTheme="minorEastAsia" w:cstheme="minorBidi"/>
          <w:b/>
          <w:bCs/>
          <w:sz w:val="22"/>
          <w:szCs w:val="22"/>
        </w:rPr>
        <w:t>Support wellbeing.</w:t>
      </w:r>
      <w:r w:rsidRPr="360C66C6">
        <w:rPr>
          <w:rFonts w:asciiTheme="minorHAnsi" w:hAnsiTheme="minorHAnsi" w:eastAsiaTheme="minorEastAsia" w:cstheme="minorBidi"/>
          <w:sz w:val="22"/>
          <w:szCs w:val="22"/>
        </w:rPr>
        <w:t xml:space="preserve"> Provide </w:t>
      </w:r>
      <w:hyperlink r:id="rId25">
        <w:r w:rsidRPr="360C66C6">
          <w:rPr>
            <w:rStyle w:val="Hyperlink"/>
            <w:rFonts w:asciiTheme="minorHAnsi" w:hAnsiTheme="minorHAnsi" w:eastAsiaTheme="minorEastAsia" w:cstheme="minorBidi"/>
            <w:sz w:val="22"/>
            <w:szCs w:val="22"/>
          </w:rPr>
          <w:t>links to campus resources</w:t>
        </w:r>
      </w:hyperlink>
      <w:r w:rsidRPr="360C66C6">
        <w:rPr>
          <w:rFonts w:asciiTheme="minorHAnsi" w:hAnsiTheme="minorHAnsi" w:eastAsiaTheme="minorEastAsia" w:cstheme="minorBidi"/>
          <w:sz w:val="22"/>
          <w:szCs w:val="22"/>
        </w:rPr>
        <w:t xml:space="preserve"> and refer students to the ‘Wellbeing’ button in Canvas. Consider sharing your personal stories of overcoming challenges and frame getting help as a sign of motivation rather than weakness.</w:t>
      </w:r>
      <w:r w:rsidRPr="6CC4262D">
        <w:rPr>
          <w:rFonts w:asciiTheme="minorHAnsi" w:hAnsiTheme="minorHAnsi" w:eastAsiaTheme="minorEastAsia" w:cstheme="minorBidi"/>
          <w:sz w:val="22"/>
          <w:szCs w:val="22"/>
        </w:rPr>
        <w:t xml:space="preserve"> Consider regularly </w:t>
      </w:r>
      <w:r w:rsidRPr="6CC4262D" w:rsidR="6CC4262D">
        <w:rPr>
          <w:rFonts w:asciiTheme="minorHAnsi" w:hAnsiTheme="minorHAnsi" w:eastAsiaTheme="minorEastAsia" w:cstheme="minorBidi"/>
          <w:sz w:val="22"/>
          <w:szCs w:val="22"/>
        </w:rPr>
        <w:t xml:space="preserve">including slides with resources during class so students can see the range of support available.  </w:t>
      </w:r>
    </w:p>
    <w:p w:rsidR="0B47E8A6" w:rsidP="04363151" w:rsidRDefault="50A7F144" w14:paraId="1D6D5C43" w14:textId="0F75392B" w14:noSpellErr="1">
      <w:pPr>
        <w:pStyle w:val="paragraph"/>
        <w:numPr>
          <w:ilvl w:val="0"/>
          <w:numId w:val="12"/>
        </w:numPr>
        <w:spacing w:before="0" w:beforeAutospacing="off" w:after="0" w:afterAutospacing="off"/>
        <w:rPr>
          <w:rFonts w:ascii="Calibri" w:hAnsi="Calibri" w:eastAsia="" w:cs="" w:asciiTheme="minorAscii" w:hAnsiTheme="minorAscii" w:eastAsiaTheme="minorEastAsia" w:cstheme="minorBidi"/>
          <w:b w:val="1"/>
          <w:bCs w:val="1"/>
          <w:sz w:val="22"/>
          <w:szCs w:val="22"/>
        </w:rPr>
      </w:pPr>
      <w:r w:rsidRPr="04363151" w:rsidR="50A7F144">
        <w:rPr>
          <w:rFonts w:ascii="Calibri" w:hAnsi="Calibri" w:eastAsia="" w:cs="" w:asciiTheme="minorAscii" w:hAnsiTheme="minorAscii" w:eastAsiaTheme="minorEastAsia" w:cstheme="minorBidi"/>
          <w:b w:val="1"/>
          <w:bCs w:val="1"/>
          <w:sz w:val="22"/>
          <w:szCs w:val="22"/>
        </w:rPr>
        <w:t>Create a supportive environment.</w:t>
      </w:r>
      <w:r w:rsidRPr="04363151" w:rsidR="50A7F144">
        <w:rPr>
          <w:rFonts w:ascii="Calibri" w:hAnsi="Calibri" w:eastAsia="" w:cs="" w:asciiTheme="minorAscii" w:hAnsiTheme="minorAscii" w:eastAsiaTheme="minorEastAsia" w:cstheme="minorBidi"/>
          <w:sz w:val="22"/>
          <w:szCs w:val="22"/>
        </w:rPr>
        <w:t xml:space="preserve"> Stress and anxiety impair learning, so students need to feel they belong in the class. </w:t>
      </w:r>
      <w:r w:rsidRPr="04363151" w:rsidR="00342639">
        <w:rPr>
          <w:rStyle w:val="normaltextrun"/>
          <w:rFonts w:ascii="Calibri" w:hAnsi="Calibri" w:eastAsia="" w:cs="" w:asciiTheme="minorAscii" w:hAnsiTheme="minorAscii" w:eastAsiaTheme="minorEastAsia" w:cstheme="minorBidi"/>
          <w:color w:val="000000" w:themeColor="text1" w:themeTint="FF" w:themeShade="FF"/>
          <w:sz w:val="22"/>
          <w:szCs w:val="22"/>
        </w:rPr>
        <w:t>Communicate</w:t>
      </w:r>
      <w:r w:rsidRPr="04363151" w:rsidR="00342639">
        <w:rPr>
          <w:rStyle w:val="normaltextrun"/>
          <w:rFonts w:ascii="Calibri" w:hAnsi="Calibri" w:eastAsia="" w:cs="" w:asciiTheme="minorAscii" w:hAnsiTheme="minorAscii" w:eastAsiaTheme="minorEastAsia" w:cstheme="minorBidi"/>
          <w:color w:val="000000" w:themeColor="text1" w:themeTint="FF" w:themeShade="FF"/>
          <w:sz w:val="22"/>
          <w:szCs w:val="22"/>
        </w:rPr>
        <w:t xml:space="preserve"> your commitment to respectful class discourse with policies specifically for online and face-to-face discussions.</w:t>
      </w:r>
      <w:r w:rsidRPr="04363151" w:rsidR="28A8A673">
        <w:rPr>
          <w:rFonts w:ascii="Calibri" w:hAnsi="Calibri" w:eastAsia="" w:cs="" w:asciiTheme="minorAscii" w:hAnsiTheme="minorAscii" w:eastAsiaTheme="minorEastAsia" w:cstheme="minorBidi"/>
          <w:sz w:val="22"/>
          <w:szCs w:val="22"/>
        </w:rPr>
        <w:t xml:space="preserve"> Explicitly t</w:t>
      </w:r>
      <w:r w:rsidRPr="04363151" w:rsidR="50A7F144">
        <w:rPr>
          <w:rFonts w:ascii="Calibri" w:hAnsi="Calibri" w:eastAsia="" w:cs="" w:asciiTheme="minorAscii" w:hAnsiTheme="minorAscii" w:eastAsiaTheme="minorEastAsia" w:cstheme="minorBidi"/>
          <w:sz w:val="22"/>
          <w:szCs w:val="22"/>
        </w:rPr>
        <w:t>ell</w:t>
      </w:r>
      <w:r w:rsidRPr="04363151" w:rsidR="50A7F144">
        <w:rPr>
          <w:rFonts w:ascii="Calibri" w:hAnsi="Calibri" w:eastAsia="" w:cs="" w:asciiTheme="minorAscii" w:hAnsiTheme="minorAscii" w:eastAsiaTheme="minorEastAsia" w:cstheme="minorBidi"/>
          <w:sz w:val="22"/>
          <w:szCs w:val="22"/>
        </w:rPr>
        <w:t xml:space="preserve"> your students you care about their success. Use student names and correct pronouns. </w:t>
      </w:r>
      <w:hyperlink r:id="Rf7236b90ae154f32">
        <w:r w:rsidRPr="04363151" w:rsidR="50A7F144">
          <w:rPr>
            <w:rStyle w:val="Hyperlink"/>
            <w:rFonts w:ascii="Calibri" w:hAnsi="Calibri" w:eastAsia="" w:cs="" w:asciiTheme="minorAscii" w:hAnsiTheme="minorAscii" w:eastAsiaTheme="minorEastAsia" w:cstheme="minorBidi"/>
            <w:sz w:val="22"/>
            <w:szCs w:val="22"/>
          </w:rPr>
          <w:t>Respond to microaggressions</w:t>
        </w:r>
      </w:hyperlink>
      <w:r w:rsidRPr="04363151" w:rsidR="50A7F144">
        <w:rPr>
          <w:rFonts w:ascii="Calibri" w:hAnsi="Calibri" w:eastAsia="" w:cs="" w:asciiTheme="minorAscii" w:hAnsiTheme="minorAscii" w:eastAsiaTheme="minorEastAsia" w:cstheme="minorBidi"/>
          <w:sz w:val="22"/>
          <w:szCs w:val="22"/>
        </w:rPr>
        <w:t xml:space="preserve"> </w:t>
      </w:r>
      <w:r w:rsidRPr="04363151" w:rsidR="50A7F144">
        <w:rPr>
          <w:rFonts w:ascii="Calibri" w:hAnsi="Calibri" w:eastAsia="" w:cs="" w:asciiTheme="minorAscii" w:hAnsiTheme="minorAscii" w:eastAsiaTheme="minorEastAsia" w:cstheme="minorBidi"/>
          <w:sz w:val="22"/>
          <w:szCs w:val="22"/>
        </w:rPr>
        <w:t xml:space="preserve">(for example, racially insensitive language or using incorrect names/pronouns) </w:t>
      </w:r>
      <w:r w:rsidRPr="04363151" w:rsidR="50A7F144">
        <w:rPr>
          <w:rFonts w:ascii="Calibri" w:hAnsi="Calibri" w:eastAsia="" w:cs="" w:asciiTheme="minorAscii" w:hAnsiTheme="minorAscii" w:eastAsiaTheme="minorEastAsia" w:cstheme="minorBidi"/>
          <w:sz w:val="22"/>
          <w:szCs w:val="22"/>
        </w:rPr>
        <w:t>quickly</w:t>
      </w:r>
      <w:r w:rsidRPr="04363151" w:rsidR="50A7F144">
        <w:rPr>
          <w:rFonts w:ascii="Calibri" w:hAnsi="Calibri" w:eastAsia="" w:cs="" w:asciiTheme="minorAscii" w:hAnsiTheme="minorAscii" w:eastAsiaTheme="minorEastAsia" w:cstheme="minorBidi"/>
          <w:sz w:val="22"/>
          <w:szCs w:val="22"/>
        </w:rPr>
        <w:t>. Do not expect individuals to speak on behalf of an entire group.</w:t>
      </w:r>
    </w:p>
    <w:p w:rsidR="0B47E8A6" w:rsidP="360C66C6" w:rsidRDefault="50A7F144" w14:paraId="3D73B6DB" w14:textId="6D21CD6D">
      <w:pPr>
        <w:pStyle w:val="paragraph"/>
        <w:numPr>
          <w:ilvl w:val="0"/>
          <w:numId w:val="12"/>
        </w:numPr>
        <w:spacing w:before="0" w:beforeAutospacing="0" w:after="0" w:afterAutospacing="0"/>
        <w:rPr>
          <w:rFonts w:asciiTheme="minorHAnsi" w:hAnsiTheme="minorHAnsi" w:eastAsiaTheme="minorEastAsia" w:cstheme="minorBidi"/>
          <w:b/>
          <w:bCs/>
        </w:rPr>
      </w:pPr>
      <w:r w:rsidRPr="360C66C6">
        <w:rPr>
          <w:rFonts w:asciiTheme="minorHAnsi" w:hAnsiTheme="minorHAnsi" w:eastAsiaTheme="minorEastAsia" w:cstheme="minorBidi"/>
          <w:b/>
          <w:bCs/>
          <w:sz w:val="22"/>
          <w:szCs w:val="22"/>
        </w:rPr>
        <w:t>Use self-reflection.</w:t>
      </w:r>
      <w:r w:rsidRPr="360C66C6">
        <w:rPr>
          <w:rFonts w:asciiTheme="minorHAnsi" w:hAnsiTheme="minorHAnsi" w:eastAsiaTheme="minorEastAsia" w:cstheme="minorBidi"/>
          <w:sz w:val="22"/>
          <w:szCs w:val="22"/>
        </w:rPr>
        <w:t xml:space="preserve"> Instructor biases and attitudes can manifest as stereotyping or microaggressions. Try to avoid deficit thinking and instead, use asset framing to focus on student potential. When you feel tension in an interaction, consider using this </w:t>
      </w:r>
      <w:hyperlink r:id="rId27">
        <w:r w:rsidRPr="360C66C6">
          <w:rPr>
            <w:rStyle w:val="Hyperlink"/>
            <w:rFonts w:asciiTheme="minorHAnsi" w:hAnsiTheme="minorHAnsi" w:eastAsiaTheme="minorEastAsia" w:cstheme="minorBidi"/>
            <w:sz w:val="22"/>
            <w:szCs w:val="22"/>
          </w:rPr>
          <w:t>mindfulness reflection protocol</w:t>
        </w:r>
      </w:hyperlink>
      <w:r w:rsidRPr="360C66C6">
        <w:rPr>
          <w:rFonts w:asciiTheme="minorHAnsi" w:hAnsiTheme="minorHAnsi" w:eastAsiaTheme="minorEastAsia" w:cstheme="minorBidi"/>
          <w:sz w:val="22"/>
          <w:szCs w:val="22"/>
        </w:rPr>
        <w:t xml:space="preserve"> to evaluate the situation. </w:t>
      </w:r>
    </w:p>
    <w:p w:rsidR="00C705A8" w:rsidP="360C66C6" w:rsidRDefault="32E3BE30" w14:paraId="5F18BC6F" w14:textId="3193A2A5">
      <w:pPr>
        <w:pStyle w:val="paragraph"/>
        <w:numPr>
          <w:ilvl w:val="0"/>
          <w:numId w:val="12"/>
        </w:numPr>
        <w:spacing w:before="0" w:beforeAutospacing="0" w:after="0" w:afterAutospacing="0"/>
        <w:textAlignment w:val="baseline"/>
        <w:rPr>
          <w:rFonts w:asciiTheme="minorHAnsi" w:hAnsiTheme="minorHAnsi" w:eastAsiaTheme="minorEastAsia" w:cstheme="minorBidi"/>
          <w:sz w:val="22"/>
          <w:szCs w:val="22"/>
        </w:rPr>
      </w:pPr>
      <w:r w:rsidRPr="533829CB">
        <w:rPr>
          <w:rStyle w:val="normaltextrun"/>
          <w:rFonts w:asciiTheme="minorHAnsi" w:hAnsiTheme="minorHAnsi" w:eastAsiaTheme="minorEastAsia" w:cstheme="minorBidi"/>
          <w:b/>
          <w:bCs/>
          <w:color w:val="000000" w:themeColor="text1"/>
          <w:sz w:val="22"/>
          <w:szCs w:val="22"/>
        </w:rPr>
        <w:t>Share student experiences</w:t>
      </w:r>
      <w:r w:rsidRPr="533829CB">
        <w:rPr>
          <w:rStyle w:val="normaltextrun"/>
          <w:rFonts w:asciiTheme="minorHAnsi" w:hAnsiTheme="minorHAnsi" w:eastAsiaTheme="minorEastAsia" w:cstheme="minorBidi"/>
          <w:color w:val="000000" w:themeColor="text1"/>
          <w:sz w:val="22"/>
          <w:szCs w:val="22"/>
        </w:rPr>
        <w:t xml:space="preserve">. </w:t>
      </w:r>
      <w:hyperlink r:id="rId28">
        <w:r w:rsidRPr="533829CB" w:rsidR="4A6A28C4">
          <w:rPr>
            <w:rStyle w:val="Hyperlink"/>
            <w:rFonts w:asciiTheme="minorHAnsi" w:hAnsiTheme="minorHAnsi" w:eastAsiaTheme="minorEastAsia" w:cstheme="minorBidi"/>
            <w:sz w:val="22"/>
            <w:szCs w:val="22"/>
          </w:rPr>
          <w:t xml:space="preserve">Create </w:t>
        </w:r>
      </w:hyperlink>
      <w:r w:rsidRPr="533829CB" w:rsidR="4A6A28C4">
        <w:rPr>
          <w:rStyle w:val="Hyperlink"/>
          <w:rFonts w:asciiTheme="minorHAnsi" w:hAnsiTheme="minorHAnsi" w:eastAsiaTheme="minorEastAsia" w:cstheme="minorBidi"/>
          <w:sz w:val="22"/>
          <w:szCs w:val="22"/>
        </w:rPr>
        <w:t>a wisdom wal</w:t>
      </w:r>
      <w:r w:rsidRPr="533829CB" w:rsidR="4A6A28C4">
        <w:rPr>
          <w:rStyle w:val="normaltextrun"/>
          <w:rFonts w:asciiTheme="minorHAnsi" w:hAnsiTheme="minorHAnsi" w:eastAsiaTheme="minorEastAsia" w:cstheme="minorBidi"/>
          <w:color w:val="000000" w:themeColor="text1"/>
          <w:sz w:val="22"/>
          <w:szCs w:val="22"/>
        </w:rPr>
        <w:t>l where students give advice to the students who will take the class next.  Share this advice at the start of the next semester.</w:t>
      </w:r>
      <w:r w:rsidRPr="533829CB" w:rsidR="4A6A28C4">
        <w:rPr>
          <w:rStyle w:val="eop"/>
          <w:rFonts w:asciiTheme="minorHAnsi" w:hAnsiTheme="minorHAnsi" w:eastAsiaTheme="minorEastAsia" w:cstheme="minorBidi"/>
          <w:color w:val="000000" w:themeColor="text1"/>
          <w:sz w:val="22"/>
          <w:szCs w:val="22"/>
        </w:rPr>
        <w:t> </w:t>
      </w:r>
    </w:p>
    <w:p w:rsidR="00C705A8" w:rsidP="00C705A8" w:rsidRDefault="00C705A8" w14:paraId="1647E494" w14:textId="77777777">
      <w:pPr>
        <w:pStyle w:val="paragraph"/>
        <w:spacing w:before="0" w:beforeAutospacing="0" w:after="0" w:afterAutospacing="0"/>
        <w:ind w:left="360"/>
        <w:rPr>
          <w:rFonts w:asciiTheme="minorHAnsi" w:hAnsiTheme="minorHAnsi" w:eastAsiaTheme="minorEastAsia" w:cstheme="minorBidi"/>
          <w:b/>
        </w:rPr>
      </w:pPr>
    </w:p>
    <w:p w:rsidRPr="009F7112" w:rsidR="00342639" w:rsidP="58B466E8" w:rsidRDefault="00342639" w14:paraId="1A1F0B0D" w14:textId="428D616D">
      <w:pPr>
        <w:pStyle w:val="Heading1"/>
        <w:rPr>
          <w:rStyle w:val="eop"/>
          <w:rFonts w:asciiTheme="minorHAnsi" w:hAnsiTheme="minorHAnsi" w:eastAsiaTheme="minorEastAsia" w:cstheme="minorBidi"/>
        </w:rPr>
      </w:pPr>
      <w:r w:rsidRPr="533829CB">
        <w:rPr>
          <w:rStyle w:val="normaltextrun"/>
          <w:rFonts w:asciiTheme="minorHAnsi" w:hAnsiTheme="minorHAnsi" w:eastAsiaTheme="minorEastAsia" w:cstheme="minorBidi"/>
        </w:rPr>
        <w:t>Canvas</w:t>
      </w:r>
    </w:p>
    <w:p w:rsidR="533829CB" w:rsidP="533829CB" w:rsidRDefault="533829CB" w14:paraId="3E478001" w14:textId="7A06AB60">
      <w:r>
        <w:t xml:space="preserve">Talking about Canvas may seem strange in a checklist about equity, but an intentionally designed and easy to navigate Canvas course is essential for supporting students with disabilities, particularly those that struggle with executive function and task management. It also helps students such as first generation or those from smaller school districts that may not have used an LMS during high school. Good Canvas design helps reduce the cognitive load for all students, enabling them to better organize their time. </w:t>
      </w:r>
    </w:p>
    <w:p w:rsidR="00342639" w:rsidP="009003C3" w:rsidRDefault="00342639" w14:paraId="33F7B037" w14:textId="2FE44F28">
      <w:pPr>
        <w:pStyle w:val="paragraph"/>
        <w:numPr>
          <w:ilvl w:val="0"/>
          <w:numId w:val="6"/>
        </w:numPr>
        <w:spacing w:before="0" w:beforeAutospacing="0" w:after="0" w:afterAutospacing="0"/>
        <w:ind w:left="360"/>
        <w:textAlignment w:val="baseline"/>
        <w:rPr>
          <w:rFonts w:asciiTheme="minorHAnsi" w:hAnsiTheme="minorHAnsi" w:eastAsiaTheme="minorEastAsia" w:cstheme="minorBidi"/>
          <w:sz w:val="22"/>
          <w:szCs w:val="22"/>
        </w:rPr>
      </w:pPr>
      <w:r w:rsidRPr="2918718A">
        <w:rPr>
          <w:rStyle w:val="normaltextrun"/>
          <w:rFonts w:asciiTheme="minorHAnsi" w:hAnsiTheme="minorHAnsi" w:eastAsiaTheme="minorEastAsia" w:cstheme="minorBidi"/>
          <w:b/>
          <w:color w:val="000000" w:themeColor="text1"/>
          <w:sz w:val="22"/>
          <w:szCs w:val="22"/>
        </w:rPr>
        <w:t xml:space="preserve">Create an easy layout. </w:t>
      </w:r>
      <w:r w:rsidRPr="060B5272">
        <w:rPr>
          <w:rStyle w:val="normaltextrun"/>
          <w:rFonts w:asciiTheme="minorHAnsi" w:hAnsiTheme="minorHAnsi" w:eastAsiaTheme="minorEastAsia" w:cstheme="minorBidi"/>
          <w:color w:val="000000" w:themeColor="text1"/>
          <w:sz w:val="22"/>
          <w:szCs w:val="22"/>
        </w:rPr>
        <w:t>Use</w:t>
      </w:r>
      <w:r w:rsidRPr="3E26C7F7">
        <w:rPr>
          <w:rStyle w:val="normaltextrun"/>
          <w:rFonts w:asciiTheme="minorHAnsi" w:hAnsiTheme="minorHAnsi" w:eastAsiaTheme="minorEastAsia" w:cstheme="minorBidi"/>
          <w:color w:val="000000" w:themeColor="text1"/>
          <w:sz w:val="22"/>
          <w:szCs w:val="22"/>
        </w:rPr>
        <w:t xml:space="preserve"> a consistent, easy to navigate Canvas layout to reduce cognitive load. Try using the </w:t>
      </w:r>
      <w:hyperlink r:id="rId29">
        <w:r w:rsidRPr="3E26C7F7">
          <w:rPr>
            <w:rStyle w:val="Hyperlink"/>
            <w:rFonts w:asciiTheme="minorHAnsi" w:hAnsiTheme="minorHAnsi" w:eastAsiaTheme="minorEastAsia" w:cstheme="minorBidi"/>
            <w:sz w:val="22"/>
            <w:szCs w:val="22"/>
          </w:rPr>
          <w:t>Modules</w:t>
        </w:r>
      </w:hyperlink>
      <w:r w:rsidRPr="3E26C7F7">
        <w:rPr>
          <w:rStyle w:val="normaltextrun"/>
          <w:rFonts w:asciiTheme="minorHAnsi" w:hAnsiTheme="minorHAnsi" w:eastAsiaTheme="minorEastAsia" w:cstheme="minorBidi"/>
          <w:color w:val="000000" w:themeColor="text1"/>
          <w:sz w:val="22"/>
          <w:szCs w:val="22"/>
        </w:rPr>
        <w:t xml:space="preserve"> page to organize content by unit so students can find what they need.</w:t>
      </w:r>
      <w:r w:rsidRPr="3E26C7F7">
        <w:rPr>
          <w:rStyle w:val="eop"/>
          <w:rFonts w:asciiTheme="minorHAnsi" w:hAnsiTheme="minorHAnsi" w:eastAsiaTheme="minorEastAsia" w:cstheme="minorBidi"/>
          <w:color w:val="000000" w:themeColor="text1"/>
          <w:sz w:val="22"/>
          <w:szCs w:val="22"/>
        </w:rPr>
        <w:t> </w:t>
      </w:r>
    </w:p>
    <w:p w:rsidR="00342639" w:rsidP="009003C3" w:rsidRDefault="00342639" w14:paraId="402FF430" w14:textId="3B94E888">
      <w:pPr>
        <w:pStyle w:val="paragraph"/>
        <w:numPr>
          <w:ilvl w:val="0"/>
          <w:numId w:val="6"/>
        </w:numPr>
        <w:spacing w:before="0" w:beforeAutospacing="0" w:after="0" w:afterAutospacing="0"/>
        <w:ind w:left="360"/>
        <w:textAlignment w:val="baseline"/>
        <w:rPr>
          <w:rFonts w:asciiTheme="minorHAnsi" w:hAnsiTheme="minorHAnsi" w:eastAsiaTheme="minorEastAsia" w:cstheme="minorBidi"/>
          <w:sz w:val="22"/>
          <w:szCs w:val="22"/>
        </w:rPr>
      </w:pPr>
      <w:r w:rsidRPr="2C0A83E5">
        <w:rPr>
          <w:rStyle w:val="normaltextrun"/>
          <w:rFonts w:asciiTheme="minorHAnsi" w:hAnsiTheme="minorHAnsi" w:eastAsiaTheme="minorEastAsia" w:cstheme="minorBidi"/>
          <w:b/>
          <w:color w:val="000000" w:themeColor="text1"/>
          <w:sz w:val="22"/>
          <w:szCs w:val="22"/>
        </w:rPr>
        <w:t>Set due dates.</w:t>
      </w:r>
      <w:r w:rsidRPr="2918718A">
        <w:rPr>
          <w:rStyle w:val="normaltextrun"/>
          <w:rFonts w:asciiTheme="minorHAnsi" w:hAnsiTheme="minorHAnsi" w:eastAsiaTheme="minorEastAsia" w:cstheme="minorBidi"/>
          <w:color w:val="000000" w:themeColor="text1"/>
          <w:sz w:val="22"/>
          <w:szCs w:val="22"/>
        </w:rPr>
        <w:t xml:space="preserve"> </w:t>
      </w:r>
      <w:r w:rsidRPr="3E26C7F7">
        <w:rPr>
          <w:rStyle w:val="normaltextrun"/>
          <w:rFonts w:asciiTheme="minorHAnsi" w:hAnsiTheme="minorHAnsi" w:eastAsiaTheme="minorEastAsia" w:cstheme="minorBidi"/>
          <w:color w:val="000000" w:themeColor="text1"/>
          <w:sz w:val="22"/>
          <w:szCs w:val="22"/>
        </w:rPr>
        <w:t>Ensure all assignments have a due date listed in Canvas so the items show up on the course calendar and student to do list.</w:t>
      </w:r>
      <w:r w:rsidRPr="3E26C7F7">
        <w:rPr>
          <w:rStyle w:val="eop"/>
          <w:rFonts w:asciiTheme="minorHAnsi" w:hAnsiTheme="minorHAnsi" w:eastAsiaTheme="minorEastAsia" w:cstheme="minorBidi"/>
          <w:color w:val="000000" w:themeColor="text1"/>
          <w:sz w:val="22"/>
          <w:szCs w:val="22"/>
        </w:rPr>
        <w:t> </w:t>
      </w:r>
    </w:p>
    <w:p w:rsidR="00342639" w:rsidP="009003C3" w:rsidRDefault="00457CDB" w14:paraId="0AB7B6D9" w14:textId="77777777">
      <w:pPr>
        <w:pStyle w:val="paragraph"/>
        <w:numPr>
          <w:ilvl w:val="0"/>
          <w:numId w:val="6"/>
        </w:numPr>
        <w:spacing w:before="0" w:beforeAutospacing="0" w:after="0" w:afterAutospacing="0"/>
        <w:ind w:left="360"/>
        <w:textAlignment w:val="baseline"/>
        <w:rPr>
          <w:rFonts w:asciiTheme="minorHAnsi" w:hAnsiTheme="minorHAnsi" w:eastAsiaTheme="minorEastAsia" w:cstheme="minorBidi"/>
          <w:sz w:val="22"/>
          <w:szCs w:val="22"/>
        </w:rPr>
      </w:pPr>
      <w:hyperlink r:id="rId30">
        <w:r w:rsidRPr="55EB5CC1" w:rsidR="00342639">
          <w:rPr>
            <w:rStyle w:val="Hyperlink"/>
            <w:rFonts w:asciiTheme="minorHAnsi" w:hAnsiTheme="minorHAnsi" w:eastAsiaTheme="minorEastAsia" w:cstheme="minorBidi"/>
            <w:b/>
            <w:sz w:val="22"/>
            <w:szCs w:val="22"/>
          </w:rPr>
          <w:t>Remove any unnecessary items from the left side navigation menu</w:t>
        </w:r>
      </w:hyperlink>
      <w:r w:rsidRPr="3E26C7F7" w:rsidR="00342639">
        <w:rPr>
          <w:rStyle w:val="normaltextrun"/>
          <w:rFonts w:asciiTheme="minorHAnsi" w:hAnsiTheme="minorHAnsi" w:eastAsiaTheme="minorEastAsia" w:cstheme="minorBidi"/>
          <w:color w:val="000000" w:themeColor="text1"/>
          <w:sz w:val="22"/>
          <w:szCs w:val="22"/>
        </w:rPr>
        <w:t> </w:t>
      </w:r>
      <w:r w:rsidRPr="3E26C7F7" w:rsidR="00342639">
        <w:rPr>
          <w:rStyle w:val="eop"/>
          <w:rFonts w:asciiTheme="minorHAnsi" w:hAnsiTheme="minorHAnsi" w:eastAsiaTheme="minorEastAsia" w:cstheme="minorBidi"/>
          <w:color w:val="000000" w:themeColor="text1"/>
          <w:sz w:val="22"/>
          <w:szCs w:val="22"/>
        </w:rPr>
        <w:t> </w:t>
      </w:r>
    </w:p>
    <w:p w:rsidR="00342639" w:rsidP="009003C3" w:rsidRDefault="00342639" w14:paraId="67BBC349" w14:textId="096F72E4">
      <w:pPr>
        <w:pStyle w:val="paragraph"/>
        <w:numPr>
          <w:ilvl w:val="0"/>
          <w:numId w:val="6"/>
        </w:numPr>
        <w:spacing w:before="0" w:beforeAutospacing="0" w:after="0" w:afterAutospacing="0"/>
        <w:ind w:left="360"/>
        <w:textAlignment w:val="baseline"/>
        <w:rPr>
          <w:rFonts w:asciiTheme="minorHAnsi" w:hAnsiTheme="minorHAnsi" w:eastAsiaTheme="minorEastAsia" w:cstheme="minorBidi"/>
          <w:sz w:val="22"/>
          <w:szCs w:val="22"/>
        </w:rPr>
      </w:pPr>
      <w:r w:rsidRPr="1682F924">
        <w:rPr>
          <w:rStyle w:val="normaltextrun"/>
          <w:rFonts w:asciiTheme="minorHAnsi" w:hAnsiTheme="minorHAnsi" w:eastAsiaTheme="minorEastAsia" w:cstheme="minorBidi"/>
          <w:b/>
          <w:color w:val="000000" w:themeColor="text1"/>
          <w:sz w:val="22"/>
          <w:szCs w:val="22"/>
        </w:rPr>
        <w:t xml:space="preserve">Set tone and </w:t>
      </w:r>
      <w:r w:rsidRPr="1682F924" w:rsidR="3F5F6BAE">
        <w:rPr>
          <w:rStyle w:val="normaltextrun"/>
          <w:rFonts w:asciiTheme="minorHAnsi" w:hAnsiTheme="minorHAnsi" w:eastAsiaTheme="minorEastAsia" w:cstheme="minorBidi"/>
          <w:b/>
          <w:color w:val="000000" w:themeColor="text1"/>
          <w:sz w:val="22"/>
          <w:szCs w:val="22"/>
        </w:rPr>
        <w:t>communicate course basics with</w:t>
      </w:r>
      <w:r w:rsidRPr="1682F924">
        <w:rPr>
          <w:rStyle w:val="normaltextrun"/>
          <w:rFonts w:asciiTheme="minorHAnsi" w:hAnsiTheme="minorHAnsi" w:eastAsiaTheme="minorEastAsia" w:cstheme="minorBidi"/>
          <w:b/>
          <w:color w:val="000000" w:themeColor="text1"/>
          <w:sz w:val="22"/>
          <w:szCs w:val="22"/>
        </w:rPr>
        <w:t xml:space="preserve"> a welcome video</w:t>
      </w:r>
      <w:r w:rsidRPr="1682F924" w:rsidR="3F5F6BAE">
        <w:rPr>
          <w:rStyle w:val="normaltextrun"/>
          <w:rFonts w:asciiTheme="minorHAnsi" w:hAnsiTheme="minorHAnsi" w:eastAsiaTheme="minorEastAsia" w:cstheme="minorBidi"/>
          <w:color w:val="000000" w:themeColor="text1"/>
          <w:sz w:val="22"/>
          <w:szCs w:val="22"/>
        </w:rPr>
        <w:t>.</w:t>
      </w:r>
      <w:r w:rsidRPr="3E26C7F7">
        <w:rPr>
          <w:rStyle w:val="eop"/>
          <w:rFonts w:asciiTheme="minorHAnsi" w:hAnsiTheme="minorHAnsi" w:eastAsiaTheme="minorEastAsia" w:cstheme="minorBidi"/>
          <w:color w:val="000000" w:themeColor="text1"/>
          <w:sz w:val="22"/>
          <w:szCs w:val="22"/>
        </w:rPr>
        <w:t> </w:t>
      </w:r>
      <w:r w:rsidRPr="3E26C7F7">
        <w:rPr>
          <w:rStyle w:val="normaltextrun"/>
          <w:rFonts w:asciiTheme="minorHAnsi" w:hAnsiTheme="minorHAnsi" w:eastAsiaTheme="minorEastAsia" w:cstheme="minorBidi"/>
          <w:color w:val="000000" w:themeColor="text1"/>
          <w:sz w:val="22"/>
          <w:szCs w:val="22"/>
        </w:rPr>
        <w:t xml:space="preserve">Record your screen and navigate Canvas in </w:t>
      </w:r>
      <w:hyperlink r:id="rId31">
        <w:r w:rsidRPr="3E26C7F7">
          <w:rPr>
            <w:rStyle w:val="Hyperlink"/>
            <w:rFonts w:asciiTheme="minorHAnsi" w:hAnsiTheme="minorHAnsi" w:eastAsiaTheme="minorEastAsia" w:cstheme="minorBidi"/>
            <w:sz w:val="22"/>
            <w:szCs w:val="22"/>
          </w:rPr>
          <w:t>Student View</w:t>
        </w:r>
      </w:hyperlink>
      <w:r w:rsidRPr="3E26C7F7">
        <w:rPr>
          <w:rStyle w:val="normaltextrun"/>
          <w:rFonts w:asciiTheme="minorHAnsi" w:hAnsiTheme="minorHAnsi" w:eastAsiaTheme="minorEastAsia" w:cstheme="minorBidi"/>
          <w:color w:val="000000" w:themeColor="text1"/>
          <w:sz w:val="22"/>
          <w:szCs w:val="22"/>
        </w:rPr>
        <w:t xml:space="preserve"> to show students where to find the syllabus, course materials, and assignments.</w:t>
      </w:r>
      <w:r w:rsidRPr="3E26C7F7">
        <w:rPr>
          <w:rStyle w:val="eop"/>
          <w:rFonts w:asciiTheme="minorHAnsi" w:hAnsiTheme="minorHAnsi" w:eastAsiaTheme="minorEastAsia" w:cstheme="minorBidi"/>
          <w:color w:val="000000" w:themeColor="text1"/>
          <w:sz w:val="22"/>
          <w:szCs w:val="22"/>
        </w:rPr>
        <w:t> </w:t>
      </w:r>
      <w:r w:rsidRPr="3E26C7F7">
        <w:rPr>
          <w:rStyle w:val="normaltextrun"/>
          <w:rFonts w:asciiTheme="minorHAnsi" w:hAnsiTheme="minorHAnsi" w:eastAsiaTheme="minorEastAsia" w:cstheme="minorBidi"/>
          <w:color w:val="000000" w:themeColor="text1"/>
          <w:sz w:val="22"/>
          <w:szCs w:val="22"/>
        </w:rPr>
        <w:t>Give an overview of the course rhythms and major assignments. </w:t>
      </w:r>
      <w:r w:rsidRPr="3E26C7F7">
        <w:rPr>
          <w:rStyle w:val="eop"/>
          <w:rFonts w:asciiTheme="minorHAnsi" w:hAnsiTheme="minorHAnsi" w:eastAsiaTheme="minorEastAsia" w:cstheme="minorBidi"/>
          <w:color w:val="000000" w:themeColor="text1"/>
          <w:sz w:val="22"/>
          <w:szCs w:val="22"/>
        </w:rPr>
        <w:t> </w:t>
      </w:r>
      <w:r w:rsidRPr="3E26C7F7">
        <w:rPr>
          <w:rStyle w:val="normaltextrun"/>
          <w:rFonts w:asciiTheme="minorHAnsi" w:hAnsiTheme="minorHAnsi" w:eastAsiaTheme="minorEastAsia" w:cstheme="minorBidi"/>
          <w:color w:val="000000" w:themeColor="text1"/>
          <w:sz w:val="22"/>
          <w:szCs w:val="22"/>
        </w:rPr>
        <w:t xml:space="preserve">Put the welcome video on the </w:t>
      </w:r>
      <w:hyperlink r:id="rId32">
        <w:r w:rsidRPr="3E26C7F7">
          <w:rPr>
            <w:rStyle w:val="Hyperlink"/>
            <w:rFonts w:asciiTheme="minorHAnsi" w:hAnsiTheme="minorHAnsi" w:eastAsiaTheme="minorEastAsia" w:cstheme="minorBidi"/>
            <w:sz w:val="22"/>
            <w:szCs w:val="22"/>
          </w:rPr>
          <w:t>course home page</w:t>
        </w:r>
      </w:hyperlink>
      <w:r w:rsidRPr="3E26C7F7">
        <w:rPr>
          <w:rStyle w:val="normaltextrun"/>
          <w:rFonts w:asciiTheme="minorHAnsi" w:hAnsiTheme="minorHAnsi" w:eastAsiaTheme="minorEastAsia" w:cstheme="minorBidi"/>
          <w:color w:val="000000" w:themeColor="text1"/>
          <w:sz w:val="22"/>
          <w:szCs w:val="22"/>
        </w:rPr>
        <w:t xml:space="preserve"> – consider calling it something like ‘Start here’ or ‘Welcome.’ </w:t>
      </w:r>
      <w:r w:rsidRPr="3E26C7F7">
        <w:rPr>
          <w:rStyle w:val="eop"/>
          <w:rFonts w:asciiTheme="minorHAnsi" w:hAnsiTheme="minorHAnsi" w:eastAsiaTheme="minorEastAsia" w:cstheme="minorBidi"/>
          <w:color w:val="000000" w:themeColor="text1"/>
          <w:sz w:val="22"/>
          <w:szCs w:val="22"/>
        </w:rPr>
        <w:t> </w:t>
      </w:r>
      <w:r w:rsidRPr="3E26C7F7">
        <w:rPr>
          <w:rStyle w:val="normaltextrun"/>
          <w:rFonts w:asciiTheme="minorHAnsi" w:hAnsiTheme="minorHAnsi" w:eastAsiaTheme="minorEastAsia" w:cstheme="minorBidi"/>
          <w:color w:val="000000" w:themeColor="text1"/>
          <w:sz w:val="22"/>
          <w:szCs w:val="22"/>
        </w:rPr>
        <w:t xml:space="preserve">Use the </w:t>
      </w:r>
      <w:hyperlink r:id="rId33">
        <w:r w:rsidRPr="3E26C7F7">
          <w:rPr>
            <w:rStyle w:val="Hyperlink"/>
            <w:rFonts w:asciiTheme="minorHAnsi" w:hAnsiTheme="minorHAnsi" w:eastAsiaTheme="minorEastAsia" w:cstheme="minorBidi"/>
            <w:sz w:val="22"/>
            <w:szCs w:val="22"/>
          </w:rPr>
          <w:t>screen recording feature that allows your face to be seen in the corner of the screen</w:t>
        </w:r>
      </w:hyperlink>
      <w:r w:rsidRPr="3E26C7F7">
        <w:rPr>
          <w:rStyle w:val="normaltextrun"/>
          <w:rFonts w:asciiTheme="minorHAnsi" w:hAnsiTheme="minorHAnsi" w:eastAsiaTheme="minorEastAsia" w:cstheme="minorBidi"/>
          <w:color w:val="000000" w:themeColor="text1"/>
          <w:sz w:val="22"/>
          <w:szCs w:val="22"/>
        </w:rPr>
        <w:t xml:space="preserve"> and communicate your enthusiasm for the course.</w:t>
      </w:r>
      <w:r w:rsidRPr="3E26C7F7">
        <w:rPr>
          <w:rStyle w:val="eop"/>
          <w:rFonts w:asciiTheme="minorHAnsi" w:hAnsiTheme="minorHAnsi" w:eastAsiaTheme="minorEastAsia" w:cstheme="minorBidi"/>
          <w:color w:val="000000" w:themeColor="text1"/>
          <w:sz w:val="22"/>
          <w:szCs w:val="22"/>
        </w:rPr>
        <w:t> </w:t>
      </w:r>
    </w:p>
    <w:p w:rsidR="00342639" w:rsidP="009003C3" w:rsidRDefault="00342639" w14:paraId="293FA5C8" w14:textId="3A2DACC9">
      <w:pPr>
        <w:pStyle w:val="paragraph"/>
        <w:numPr>
          <w:ilvl w:val="0"/>
          <w:numId w:val="6"/>
        </w:numPr>
        <w:spacing w:before="0" w:beforeAutospacing="0" w:after="0" w:afterAutospacing="0"/>
        <w:ind w:left="360"/>
        <w:textAlignment w:val="baseline"/>
        <w:rPr>
          <w:rFonts w:asciiTheme="minorHAnsi" w:hAnsiTheme="minorHAnsi" w:eastAsiaTheme="minorEastAsia" w:cstheme="minorBidi"/>
          <w:sz w:val="22"/>
          <w:szCs w:val="22"/>
        </w:rPr>
      </w:pPr>
      <w:r w:rsidRPr="6019378D">
        <w:rPr>
          <w:rStyle w:val="normaltextrun"/>
          <w:rFonts w:asciiTheme="minorHAnsi" w:hAnsiTheme="minorHAnsi" w:eastAsiaTheme="minorEastAsia" w:cstheme="minorBidi"/>
          <w:b/>
          <w:color w:val="000000" w:themeColor="text1"/>
          <w:sz w:val="22"/>
          <w:szCs w:val="22"/>
        </w:rPr>
        <w:t>Keep Canvas grades up to date</w:t>
      </w:r>
      <w:r w:rsidRPr="3E26C7F7">
        <w:rPr>
          <w:rStyle w:val="normaltextrun"/>
          <w:rFonts w:asciiTheme="minorHAnsi" w:hAnsiTheme="minorHAnsi" w:eastAsiaTheme="minorEastAsia" w:cstheme="minorBidi"/>
          <w:color w:val="000000" w:themeColor="text1"/>
          <w:sz w:val="22"/>
          <w:szCs w:val="22"/>
        </w:rPr>
        <w:t xml:space="preserve"> and as accurate as possible so students know how they’re </w:t>
      </w:r>
      <w:proofErr w:type="gramStart"/>
      <w:r w:rsidRPr="3E26C7F7">
        <w:rPr>
          <w:rStyle w:val="normaltextrun"/>
          <w:rFonts w:asciiTheme="minorHAnsi" w:hAnsiTheme="minorHAnsi" w:eastAsiaTheme="minorEastAsia" w:cstheme="minorBidi"/>
          <w:color w:val="000000" w:themeColor="text1"/>
          <w:sz w:val="22"/>
          <w:szCs w:val="22"/>
        </w:rPr>
        <w:t>doing at all times</w:t>
      </w:r>
      <w:proofErr w:type="gramEnd"/>
      <w:r w:rsidRPr="3E26C7F7">
        <w:rPr>
          <w:rStyle w:val="normaltextrun"/>
          <w:rFonts w:asciiTheme="minorHAnsi" w:hAnsiTheme="minorHAnsi" w:eastAsiaTheme="minorEastAsia" w:cstheme="minorBidi"/>
          <w:color w:val="000000" w:themeColor="text1"/>
          <w:sz w:val="22"/>
          <w:szCs w:val="22"/>
        </w:rPr>
        <w:t xml:space="preserve">. If you use </w:t>
      </w:r>
      <w:hyperlink r:id="rId34">
        <w:r w:rsidRPr="3E26C7F7">
          <w:rPr>
            <w:rStyle w:val="Hyperlink"/>
            <w:rFonts w:asciiTheme="minorHAnsi" w:hAnsiTheme="minorHAnsi" w:eastAsiaTheme="minorEastAsia" w:cstheme="minorBidi"/>
            <w:sz w:val="22"/>
            <w:szCs w:val="22"/>
          </w:rPr>
          <w:t>weighted grades</w:t>
        </w:r>
      </w:hyperlink>
      <w:r w:rsidRPr="3E26C7F7">
        <w:rPr>
          <w:rStyle w:val="normaltextrun"/>
          <w:rFonts w:asciiTheme="minorHAnsi" w:hAnsiTheme="minorHAnsi" w:eastAsiaTheme="minorEastAsia" w:cstheme="minorBidi"/>
          <w:color w:val="000000" w:themeColor="text1"/>
          <w:sz w:val="22"/>
          <w:szCs w:val="22"/>
        </w:rPr>
        <w:t xml:space="preserve">, make sure </w:t>
      </w:r>
      <w:r w:rsidRPr="6CC4262D">
        <w:rPr>
          <w:rStyle w:val="normaltextrun"/>
          <w:rFonts w:asciiTheme="minorHAnsi" w:hAnsiTheme="minorHAnsi" w:eastAsiaTheme="minorEastAsia" w:cstheme="minorBidi"/>
          <w:color w:val="000000" w:themeColor="text1"/>
          <w:sz w:val="22"/>
          <w:szCs w:val="22"/>
        </w:rPr>
        <w:t>they are</w:t>
      </w:r>
      <w:r w:rsidRPr="3E26C7F7">
        <w:rPr>
          <w:rStyle w:val="normaltextrun"/>
          <w:rFonts w:asciiTheme="minorHAnsi" w:hAnsiTheme="minorHAnsi" w:eastAsiaTheme="minorEastAsia" w:cstheme="minorBidi"/>
          <w:color w:val="000000" w:themeColor="text1"/>
          <w:sz w:val="22"/>
          <w:szCs w:val="22"/>
        </w:rPr>
        <w:t xml:space="preserve"> set up before the semester starts so that the course grade displays accurately. Even if you tell students </w:t>
      </w:r>
      <w:proofErr w:type="gramStart"/>
      <w:r w:rsidRPr="3E26C7F7">
        <w:rPr>
          <w:rStyle w:val="normaltextrun"/>
          <w:rFonts w:asciiTheme="minorHAnsi" w:hAnsiTheme="minorHAnsi" w:eastAsiaTheme="minorEastAsia" w:cstheme="minorBidi"/>
          <w:color w:val="000000" w:themeColor="text1"/>
          <w:sz w:val="22"/>
          <w:szCs w:val="22"/>
        </w:rPr>
        <w:t>‘the</w:t>
      </w:r>
      <w:proofErr w:type="gramEnd"/>
      <w:r w:rsidRPr="3E26C7F7">
        <w:rPr>
          <w:rStyle w:val="normaltextrun"/>
          <w:rFonts w:asciiTheme="minorHAnsi" w:hAnsiTheme="minorHAnsi" w:eastAsiaTheme="minorEastAsia" w:cstheme="minorBidi"/>
          <w:color w:val="000000" w:themeColor="text1"/>
          <w:sz w:val="22"/>
          <w:szCs w:val="22"/>
        </w:rPr>
        <w:t xml:space="preserve"> grade showing in Canvas is wrong’, they are still likely to rely on that as their grade estimate. </w:t>
      </w:r>
      <w:r w:rsidRPr="3E26C7F7">
        <w:rPr>
          <w:rStyle w:val="eop"/>
          <w:rFonts w:asciiTheme="minorHAnsi" w:hAnsiTheme="minorHAnsi" w:eastAsiaTheme="minorEastAsia" w:cstheme="minorBidi"/>
          <w:color w:val="000000" w:themeColor="text1"/>
          <w:sz w:val="22"/>
          <w:szCs w:val="22"/>
        </w:rPr>
        <w:t> </w:t>
      </w:r>
    </w:p>
    <w:p w:rsidRPr="009F7112" w:rsidR="00342639" w:rsidP="7F925118" w:rsidRDefault="00342639" w14:paraId="7FDD52CE" w14:textId="4D2161AE">
      <w:pPr>
        <w:pStyle w:val="Heading1"/>
        <w:rPr>
          <w:rStyle w:val="eop"/>
          <w:rFonts w:asciiTheme="minorHAnsi" w:hAnsiTheme="minorHAnsi" w:eastAsiaTheme="minorEastAsia" w:cstheme="minorBidi"/>
        </w:rPr>
      </w:pPr>
      <w:r w:rsidRPr="7F925118">
        <w:rPr>
          <w:rStyle w:val="normaltextrun"/>
          <w:rFonts w:asciiTheme="minorHAnsi" w:hAnsiTheme="minorHAnsi" w:eastAsiaTheme="minorEastAsia" w:cstheme="minorBidi"/>
        </w:rPr>
        <w:t xml:space="preserve">Taking it further </w:t>
      </w:r>
      <w:r w:rsidRPr="7F925118">
        <w:rPr>
          <w:rStyle w:val="eop"/>
          <w:rFonts w:asciiTheme="minorHAnsi" w:hAnsiTheme="minorHAnsi" w:eastAsiaTheme="minorEastAsia" w:cstheme="minorBidi"/>
        </w:rPr>
        <w:t> </w:t>
      </w:r>
    </w:p>
    <w:p w:rsidR="7F925118" w:rsidP="7F925118" w:rsidRDefault="7F925118" w14:paraId="760B23C5" w14:textId="229452D9">
      <w:pPr>
        <w:pStyle w:val="paragraph"/>
        <w:numPr>
          <w:ilvl w:val="0"/>
          <w:numId w:val="5"/>
        </w:numPr>
        <w:tabs>
          <w:tab w:val="clear" w:pos="720"/>
        </w:tabs>
        <w:spacing w:before="0" w:beforeAutospacing="0" w:after="0" w:afterAutospacing="0"/>
        <w:rPr>
          <w:rFonts w:asciiTheme="minorHAnsi" w:hAnsiTheme="minorHAnsi" w:eastAsiaTheme="minorEastAsia" w:cstheme="minorBidi"/>
        </w:rPr>
      </w:pPr>
      <w:r w:rsidRPr="7F925118">
        <w:rPr>
          <w:rStyle w:val="eop"/>
          <w:rFonts w:asciiTheme="minorHAnsi" w:hAnsiTheme="minorHAnsi" w:eastAsiaTheme="minorEastAsia" w:cstheme="minorBidi"/>
          <w:sz w:val="22"/>
          <w:szCs w:val="22"/>
        </w:rPr>
        <w:t xml:space="preserve">Work with your instructional designer – they're happy to help you think about different ways to increase equity in your course as well as troubleshoot any challenges you’ve been experiencing. You can find contact information for your instructional designer on the </w:t>
      </w:r>
      <w:hyperlink r:id="rId35">
        <w:r w:rsidRPr="7F925118">
          <w:rPr>
            <w:rStyle w:val="Hyperlink"/>
            <w:rFonts w:asciiTheme="minorHAnsi" w:hAnsiTheme="minorHAnsi" w:eastAsiaTheme="minorEastAsia" w:cstheme="minorBidi"/>
            <w:sz w:val="22"/>
            <w:szCs w:val="22"/>
          </w:rPr>
          <w:t>CTT website</w:t>
        </w:r>
      </w:hyperlink>
      <w:r w:rsidRPr="7F925118">
        <w:rPr>
          <w:rStyle w:val="eop"/>
          <w:rFonts w:asciiTheme="minorHAnsi" w:hAnsiTheme="minorHAnsi" w:eastAsiaTheme="minorEastAsia" w:cstheme="minorBidi"/>
          <w:sz w:val="22"/>
          <w:szCs w:val="22"/>
        </w:rPr>
        <w:t xml:space="preserve">! </w:t>
      </w:r>
    </w:p>
    <w:p w:rsidRPr="00EC1F0E" w:rsidR="009003C3" w:rsidP="7F925118" w:rsidRDefault="5DCE2BE9" w14:paraId="1FFF4C44" w14:textId="5828ADEA">
      <w:pPr>
        <w:pStyle w:val="paragraph"/>
        <w:numPr>
          <w:ilvl w:val="0"/>
          <w:numId w:val="5"/>
        </w:numPr>
        <w:tabs>
          <w:tab w:val="clear" w:pos="720"/>
        </w:tabs>
        <w:spacing w:before="0" w:beforeAutospacing="0" w:after="0" w:afterAutospacing="0"/>
        <w:textAlignment w:val="baseline"/>
        <w:rPr>
          <w:rStyle w:val="eop"/>
          <w:rFonts w:asciiTheme="minorHAnsi" w:hAnsiTheme="minorHAnsi" w:eastAsiaTheme="minorEastAsia" w:cstheme="minorBidi"/>
          <w:sz w:val="22"/>
          <w:szCs w:val="22"/>
        </w:rPr>
      </w:pPr>
      <w:r w:rsidRPr="7F925118">
        <w:rPr>
          <w:rStyle w:val="normaltextrun"/>
          <w:rFonts w:asciiTheme="minorHAnsi" w:hAnsiTheme="minorHAnsi" w:eastAsiaTheme="minorEastAsia" w:cstheme="minorBidi"/>
          <w:sz w:val="22"/>
          <w:szCs w:val="22"/>
        </w:rPr>
        <w:t xml:space="preserve">Consider implementing elements of </w:t>
      </w:r>
      <w:proofErr w:type="spellStart"/>
      <w:r w:rsidRPr="7F925118">
        <w:rPr>
          <w:rStyle w:val="normaltextrun"/>
          <w:rFonts w:asciiTheme="minorHAnsi" w:hAnsiTheme="minorHAnsi" w:eastAsiaTheme="minorEastAsia" w:cstheme="minorBidi"/>
          <w:sz w:val="22"/>
          <w:szCs w:val="22"/>
        </w:rPr>
        <w:t>Ungradin</w:t>
      </w:r>
      <w:r w:rsidRPr="7F925118" w:rsidR="40316ACD">
        <w:rPr>
          <w:rStyle w:val="normaltextrun"/>
          <w:rFonts w:asciiTheme="minorHAnsi" w:hAnsiTheme="minorHAnsi" w:eastAsiaTheme="minorEastAsia" w:cstheme="minorBidi"/>
          <w:sz w:val="22"/>
          <w:szCs w:val="22"/>
        </w:rPr>
        <w:t>g</w:t>
      </w:r>
      <w:proofErr w:type="spellEnd"/>
      <w:r w:rsidRPr="7F925118" w:rsidR="40316ACD">
        <w:rPr>
          <w:rStyle w:val="normaltextrun"/>
          <w:rFonts w:asciiTheme="minorHAnsi" w:hAnsiTheme="minorHAnsi" w:eastAsiaTheme="minorEastAsia" w:cstheme="minorBidi"/>
          <w:sz w:val="22"/>
          <w:szCs w:val="22"/>
        </w:rPr>
        <w:t xml:space="preserve"> </w:t>
      </w:r>
      <w:r w:rsidRPr="7F925118">
        <w:rPr>
          <w:rStyle w:val="normaltextrun"/>
          <w:rFonts w:asciiTheme="minorHAnsi" w:hAnsiTheme="minorHAnsi" w:eastAsiaTheme="minorEastAsia" w:cstheme="minorBidi"/>
          <w:sz w:val="22"/>
          <w:szCs w:val="22"/>
        </w:rPr>
        <w:t>or mastery grading where students refine their submission based on your feedback until they reach the learning target, moving the focus of assignments from ranking students to student growth and mastery.</w:t>
      </w:r>
      <w:r w:rsidRPr="7F925118">
        <w:rPr>
          <w:rStyle w:val="eop"/>
          <w:rFonts w:asciiTheme="minorHAnsi" w:hAnsiTheme="minorHAnsi" w:eastAsiaTheme="minorEastAsia" w:cstheme="minorBidi"/>
          <w:sz w:val="22"/>
          <w:szCs w:val="22"/>
        </w:rPr>
        <w:t> </w:t>
      </w:r>
    </w:p>
    <w:p w:rsidR="7F925118" w:rsidP="04363151" w:rsidRDefault="7F925118" w14:paraId="17FCF2E0" w14:textId="07428449" w14:noSpellErr="1">
      <w:pPr>
        <w:pStyle w:val="paragraph"/>
        <w:numPr>
          <w:ilvl w:val="0"/>
          <w:numId w:val="5"/>
        </w:numPr>
        <w:tabs>
          <w:tab w:val="clear" w:pos="720"/>
        </w:tabs>
        <w:spacing w:before="0" w:beforeAutospacing="off" w:after="0" w:afterAutospacing="off"/>
        <w:rPr>
          <w:rStyle w:val="eop"/>
          <w:sz w:val="22"/>
          <w:szCs w:val="22"/>
        </w:rPr>
      </w:pPr>
      <w:r w:rsidRPr="04363151" w:rsidR="7F925118">
        <w:rPr>
          <w:rStyle w:val="eop"/>
          <w:rFonts w:ascii="Calibri" w:hAnsi="Calibri" w:eastAsia="" w:cs="" w:asciiTheme="minorAscii" w:hAnsiTheme="minorAscii" w:eastAsiaTheme="minorEastAsia" w:cstheme="minorBidi"/>
          <w:sz w:val="22"/>
          <w:szCs w:val="22"/>
        </w:rPr>
        <w:t xml:space="preserve">Read more about different approaches to inclusivity like </w:t>
      </w:r>
      <w:r>
        <w:fldChar w:fldCharType="begin"/>
      </w:r>
      <w:r>
        <w:instrText xml:space="preserve"> HYPERLINK "https://www.edweek.org/teaching-learning/culturally-responsive-teaching-culturally-responsive-pedagogy/2022/04" \h </w:instrText>
      </w:r>
      <w:r>
        <w:fldChar w:fldCharType="separate"/>
      </w:r>
      <w:r w:rsidRPr="04363151" w:rsidR="7F925118">
        <w:rPr>
          <w:rStyle w:val="Hyperlink"/>
          <w:rFonts w:ascii="Calibri" w:hAnsi="Calibri" w:eastAsia="" w:cs="" w:asciiTheme="minorAscii" w:hAnsiTheme="minorAscii" w:eastAsiaTheme="minorEastAsia" w:cstheme="minorBidi"/>
          <w:sz w:val="22"/>
          <w:szCs w:val="22"/>
        </w:rPr>
        <w:t>culturally responsive teaching</w:t>
      </w:r>
      <w:r w:rsidRPr="04363151">
        <w:rPr>
          <w:rStyle w:val="Hyperlink"/>
          <w:rFonts w:ascii="Calibri" w:hAnsi="Calibri" w:eastAsia="" w:cs="" w:asciiTheme="minorAscii" w:hAnsiTheme="minorAscii" w:eastAsiaTheme="minorEastAsia" w:cstheme="minorBidi"/>
          <w:sz w:val="22"/>
          <w:szCs w:val="22"/>
        </w:rPr>
        <w:fldChar w:fldCharType="end"/>
      </w:r>
      <w:r w:rsidRPr="04363151" w:rsidR="7F925118">
        <w:rPr>
          <w:rStyle w:val="eop"/>
          <w:rFonts w:ascii="Calibri" w:hAnsi="Calibri" w:eastAsia="" w:cs="" w:asciiTheme="minorAscii" w:hAnsiTheme="minorAscii" w:eastAsiaTheme="minorEastAsia" w:cstheme="minorBidi"/>
          <w:sz w:val="22"/>
          <w:szCs w:val="22"/>
        </w:rPr>
        <w:t xml:space="preserve">, </w:t>
      </w:r>
      <w:hyperlink r:id="R8091f8bdc366445c">
        <w:r w:rsidRPr="04363151" w:rsidR="7F925118">
          <w:rPr>
            <w:rStyle w:val="Hyperlink"/>
            <w:rFonts w:ascii="Calibri" w:hAnsi="Calibri" w:eastAsia="" w:cs="" w:asciiTheme="minorAscii" w:hAnsiTheme="minorAscii" w:eastAsiaTheme="minorEastAsia" w:cstheme="minorBidi"/>
            <w:sz w:val="22"/>
            <w:szCs w:val="22"/>
          </w:rPr>
          <w:t>anti-racist teaching</w:t>
        </w:r>
      </w:hyperlink>
      <w:r w:rsidRPr="04363151" w:rsidR="7F925118">
        <w:rPr>
          <w:rStyle w:val="eop"/>
          <w:rFonts w:ascii="Calibri" w:hAnsi="Calibri" w:eastAsia="" w:cs="" w:asciiTheme="minorAscii" w:hAnsiTheme="minorAscii" w:eastAsiaTheme="minorEastAsia" w:cstheme="minorBidi"/>
          <w:sz w:val="22"/>
          <w:szCs w:val="22"/>
        </w:rPr>
        <w:t xml:space="preserve">, </w:t>
      </w:r>
      <w:hyperlink r:id="Rb765a448c45c46c7">
        <w:r w:rsidRPr="04363151" w:rsidR="7F925118">
          <w:rPr>
            <w:rStyle w:val="Hyperlink"/>
            <w:rFonts w:ascii="Calibri" w:hAnsi="Calibri" w:eastAsia="" w:cs="" w:asciiTheme="minorAscii" w:hAnsiTheme="minorAscii" w:eastAsiaTheme="minorEastAsia" w:cstheme="minorBidi"/>
            <w:sz w:val="22"/>
            <w:szCs w:val="22"/>
          </w:rPr>
          <w:t>universal design for learning</w:t>
        </w:r>
      </w:hyperlink>
      <w:r w:rsidRPr="04363151" w:rsidR="7F925118">
        <w:rPr>
          <w:rStyle w:val="eop"/>
          <w:rFonts w:ascii="Calibri" w:hAnsi="Calibri" w:eastAsia="" w:cs="" w:asciiTheme="minorAscii" w:hAnsiTheme="minorAscii" w:eastAsiaTheme="minorEastAsia" w:cstheme="minorBidi"/>
          <w:sz w:val="22"/>
          <w:szCs w:val="22"/>
        </w:rPr>
        <w:t xml:space="preserve">, or </w:t>
      </w:r>
      <w:r>
        <w:fldChar w:fldCharType="begin"/>
      </w:r>
      <w:r>
        <w:instrText xml:space="preserve"> HYPERLINK "https://www.insidehighered.com/advice/2020/06/03/seven-recommendations-helping-students-thrive-times-trauma" \h </w:instrText>
      </w:r>
      <w:r>
        <w:fldChar w:fldCharType="separate"/>
      </w:r>
      <w:r w:rsidRPr="04363151" w:rsidR="7F925118">
        <w:rPr>
          <w:rStyle w:val="Hyperlink"/>
          <w:rFonts w:ascii="Calibri" w:hAnsi="Calibri" w:eastAsia="" w:cs="" w:asciiTheme="minorAscii" w:hAnsiTheme="minorAscii" w:eastAsiaTheme="minorEastAsia" w:cstheme="minorBidi"/>
          <w:sz w:val="22"/>
          <w:szCs w:val="22"/>
        </w:rPr>
        <w:t>trauma-informed pedagogy</w:t>
      </w:r>
      <w:r w:rsidRPr="04363151">
        <w:rPr>
          <w:rStyle w:val="Hyperlink"/>
          <w:rFonts w:ascii="Calibri" w:hAnsi="Calibri" w:eastAsia="" w:cs="" w:asciiTheme="minorAscii" w:hAnsiTheme="minorAscii" w:eastAsiaTheme="minorEastAsia" w:cstheme="minorBidi"/>
          <w:sz w:val="22"/>
          <w:szCs w:val="22"/>
        </w:rPr>
        <w:fldChar w:fldCharType="end"/>
      </w:r>
      <w:r w:rsidRPr="04363151" w:rsidR="7F925118">
        <w:rPr>
          <w:rStyle w:val="eop"/>
          <w:rFonts w:ascii="Calibri" w:hAnsi="Calibri" w:eastAsia="" w:cs="" w:asciiTheme="minorAscii" w:hAnsiTheme="minorAscii" w:eastAsiaTheme="minorEastAsia" w:cstheme="minorBidi"/>
          <w:sz w:val="22"/>
          <w:szCs w:val="22"/>
        </w:rPr>
        <w:t>.</w:t>
      </w:r>
    </w:p>
    <w:sectPr w:rsidR="7F925118">
      <w:pgSz w:w="12240" w:h="15840" w:orient="portrait"/>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intelligence.xml><?xml version="1.0" encoding="utf-8"?>
<int:Intelligence xmlns:int="http://schemas.microsoft.com/office/intelligence/2019/intelligence">
  <int:IntelligenceSettings/>
  <int:Manifest>
    <int:ParagraphRange paragraphId="1381404353" textId="1277583264" start="8" length="14" invalidationStart="8" invalidationLength="14" id="q7x9REkz"/>
    <int:ParagraphRange paragraphId="1381404353" textId="1277583264" start="94" length="14" invalidationStart="94" invalidationLength="14" id="0NvhgFu2"/>
    <int:ParagraphRange paragraphId="1381404353" textId="1277583264" start="212" length="14" invalidationStart="212" invalidationLength="14" id="bJa0nESs"/>
  </int:Manifest>
  <int:Observations>
    <int:Content id="q7x9REkz">
      <int:Rejection type="LegacyProofing"/>
    </int:Content>
    <int:Content id="0NvhgFu2">
      <int:Rejection type="LegacyProofing"/>
    </int:Content>
    <int:Content id="bJa0nESs">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95E32"/>
    <w:multiLevelType w:val="hybridMultilevel"/>
    <w:tmpl w:val="EA322610"/>
    <w:lvl w:ilvl="0" w:tplc="9772543A">
      <w:start w:val="1"/>
      <w:numFmt w:val="bullet"/>
      <w:lvlText w:val=""/>
      <w:lvlJc w:val="left"/>
      <w:pPr>
        <w:ind w:left="720" w:hanging="360"/>
      </w:pPr>
      <w:rPr>
        <w:rFonts w:hint="default" w:ascii="Wingdings" w:hAnsi="Wingdings"/>
      </w:rPr>
    </w:lvl>
    <w:lvl w:ilvl="1" w:tplc="B6A446EC">
      <w:start w:val="1"/>
      <w:numFmt w:val="bullet"/>
      <w:lvlText w:val="o"/>
      <w:lvlJc w:val="left"/>
      <w:pPr>
        <w:ind w:left="1440" w:hanging="360"/>
      </w:pPr>
      <w:rPr>
        <w:rFonts w:hint="default" w:ascii="Courier New" w:hAnsi="Courier New"/>
      </w:rPr>
    </w:lvl>
    <w:lvl w:ilvl="2" w:tplc="304AFCF4">
      <w:start w:val="1"/>
      <w:numFmt w:val="bullet"/>
      <w:lvlText w:val=""/>
      <w:lvlJc w:val="left"/>
      <w:pPr>
        <w:ind w:left="2160" w:hanging="360"/>
      </w:pPr>
      <w:rPr>
        <w:rFonts w:hint="default" w:ascii="Wingdings" w:hAnsi="Wingdings"/>
      </w:rPr>
    </w:lvl>
    <w:lvl w:ilvl="3" w:tplc="BE9285AA">
      <w:start w:val="1"/>
      <w:numFmt w:val="bullet"/>
      <w:lvlText w:val=""/>
      <w:lvlJc w:val="left"/>
      <w:pPr>
        <w:ind w:left="2880" w:hanging="360"/>
      </w:pPr>
      <w:rPr>
        <w:rFonts w:hint="default" w:ascii="Symbol" w:hAnsi="Symbol"/>
      </w:rPr>
    </w:lvl>
    <w:lvl w:ilvl="4" w:tplc="401CC304">
      <w:start w:val="1"/>
      <w:numFmt w:val="bullet"/>
      <w:lvlText w:val="o"/>
      <w:lvlJc w:val="left"/>
      <w:pPr>
        <w:ind w:left="3600" w:hanging="360"/>
      </w:pPr>
      <w:rPr>
        <w:rFonts w:hint="default" w:ascii="Courier New" w:hAnsi="Courier New"/>
      </w:rPr>
    </w:lvl>
    <w:lvl w:ilvl="5" w:tplc="04C67596">
      <w:start w:val="1"/>
      <w:numFmt w:val="bullet"/>
      <w:lvlText w:val=""/>
      <w:lvlJc w:val="left"/>
      <w:pPr>
        <w:ind w:left="4320" w:hanging="360"/>
      </w:pPr>
      <w:rPr>
        <w:rFonts w:hint="default" w:ascii="Wingdings" w:hAnsi="Wingdings"/>
      </w:rPr>
    </w:lvl>
    <w:lvl w:ilvl="6" w:tplc="802EFE88">
      <w:start w:val="1"/>
      <w:numFmt w:val="bullet"/>
      <w:lvlText w:val=""/>
      <w:lvlJc w:val="left"/>
      <w:pPr>
        <w:ind w:left="5040" w:hanging="360"/>
      </w:pPr>
      <w:rPr>
        <w:rFonts w:hint="default" w:ascii="Symbol" w:hAnsi="Symbol"/>
      </w:rPr>
    </w:lvl>
    <w:lvl w:ilvl="7" w:tplc="2DE03976">
      <w:start w:val="1"/>
      <w:numFmt w:val="bullet"/>
      <w:lvlText w:val="o"/>
      <w:lvlJc w:val="left"/>
      <w:pPr>
        <w:ind w:left="5760" w:hanging="360"/>
      </w:pPr>
      <w:rPr>
        <w:rFonts w:hint="default" w:ascii="Courier New" w:hAnsi="Courier New"/>
      </w:rPr>
    </w:lvl>
    <w:lvl w:ilvl="8" w:tplc="E5B4A788">
      <w:start w:val="1"/>
      <w:numFmt w:val="bullet"/>
      <w:lvlText w:val=""/>
      <w:lvlJc w:val="left"/>
      <w:pPr>
        <w:ind w:left="6480" w:hanging="360"/>
      </w:pPr>
      <w:rPr>
        <w:rFonts w:hint="default" w:ascii="Wingdings" w:hAnsi="Wingdings"/>
      </w:rPr>
    </w:lvl>
  </w:abstractNum>
  <w:abstractNum w:abstractNumId="1" w15:restartNumberingAfterBreak="0">
    <w:nsid w:val="219A393E"/>
    <w:multiLevelType w:val="hybridMultilevel"/>
    <w:tmpl w:val="FFFFFFFF"/>
    <w:lvl w:ilvl="0" w:tplc="72ACA066">
      <w:start w:val="1"/>
      <w:numFmt w:val="bullet"/>
      <w:lvlText w:val=""/>
      <w:lvlJc w:val="left"/>
      <w:pPr>
        <w:ind w:left="720" w:hanging="360"/>
      </w:pPr>
      <w:rPr>
        <w:rFonts w:hint="default" w:ascii="Wingdings" w:hAnsi="Wingdings"/>
      </w:rPr>
    </w:lvl>
    <w:lvl w:ilvl="1" w:tplc="19D68BD8">
      <w:start w:val="1"/>
      <w:numFmt w:val="bullet"/>
      <w:lvlText w:val="o"/>
      <w:lvlJc w:val="left"/>
      <w:pPr>
        <w:ind w:left="1440" w:hanging="360"/>
      </w:pPr>
      <w:rPr>
        <w:rFonts w:hint="default" w:ascii="Courier New" w:hAnsi="Courier New"/>
      </w:rPr>
    </w:lvl>
    <w:lvl w:ilvl="2" w:tplc="86B8DB6A">
      <w:start w:val="1"/>
      <w:numFmt w:val="bullet"/>
      <w:lvlText w:val=""/>
      <w:lvlJc w:val="left"/>
      <w:pPr>
        <w:ind w:left="2160" w:hanging="360"/>
      </w:pPr>
      <w:rPr>
        <w:rFonts w:hint="default" w:ascii="Wingdings" w:hAnsi="Wingdings"/>
      </w:rPr>
    </w:lvl>
    <w:lvl w:ilvl="3" w:tplc="ED3E02DA">
      <w:start w:val="1"/>
      <w:numFmt w:val="bullet"/>
      <w:lvlText w:val=""/>
      <w:lvlJc w:val="left"/>
      <w:pPr>
        <w:ind w:left="2880" w:hanging="360"/>
      </w:pPr>
      <w:rPr>
        <w:rFonts w:hint="default" w:ascii="Symbol" w:hAnsi="Symbol"/>
      </w:rPr>
    </w:lvl>
    <w:lvl w:ilvl="4" w:tplc="AA9EF8EC">
      <w:start w:val="1"/>
      <w:numFmt w:val="bullet"/>
      <w:lvlText w:val="o"/>
      <w:lvlJc w:val="left"/>
      <w:pPr>
        <w:ind w:left="3600" w:hanging="360"/>
      </w:pPr>
      <w:rPr>
        <w:rFonts w:hint="default" w:ascii="Courier New" w:hAnsi="Courier New"/>
      </w:rPr>
    </w:lvl>
    <w:lvl w:ilvl="5" w:tplc="36A49FD8">
      <w:start w:val="1"/>
      <w:numFmt w:val="bullet"/>
      <w:lvlText w:val=""/>
      <w:lvlJc w:val="left"/>
      <w:pPr>
        <w:ind w:left="4320" w:hanging="360"/>
      </w:pPr>
      <w:rPr>
        <w:rFonts w:hint="default" w:ascii="Wingdings" w:hAnsi="Wingdings"/>
      </w:rPr>
    </w:lvl>
    <w:lvl w:ilvl="6" w:tplc="A1A4A7D0">
      <w:start w:val="1"/>
      <w:numFmt w:val="bullet"/>
      <w:lvlText w:val=""/>
      <w:lvlJc w:val="left"/>
      <w:pPr>
        <w:ind w:left="5040" w:hanging="360"/>
      </w:pPr>
      <w:rPr>
        <w:rFonts w:hint="default" w:ascii="Symbol" w:hAnsi="Symbol"/>
      </w:rPr>
    </w:lvl>
    <w:lvl w:ilvl="7" w:tplc="776279DE">
      <w:start w:val="1"/>
      <w:numFmt w:val="bullet"/>
      <w:lvlText w:val="o"/>
      <w:lvlJc w:val="left"/>
      <w:pPr>
        <w:ind w:left="5760" w:hanging="360"/>
      </w:pPr>
      <w:rPr>
        <w:rFonts w:hint="default" w:ascii="Courier New" w:hAnsi="Courier New"/>
      </w:rPr>
    </w:lvl>
    <w:lvl w:ilvl="8" w:tplc="DA1288D8">
      <w:start w:val="1"/>
      <w:numFmt w:val="bullet"/>
      <w:lvlText w:val=""/>
      <w:lvlJc w:val="left"/>
      <w:pPr>
        <w:ind w:left="6480" w:hanging="360"/>
      </w:pPr>
      <w:rPr>
        <w:rFonts w:hint="default" w:ascii="Wingdings" w:hAnsi="Wingdings"/>
      </w:rPr>
    </w:lvl>
  </w:abstractNum>
  <w:abstractNum w:abstractNumId="2" w15:restartNumberingAfterBreak="0">
    <w:nsid w:val="248702DB"/>
    <w:multiLevelType w:val="hybridMultilevel"/>
    <w:tmpl w:val="6076F2A8"/>
    <w:lvl w:ilvl="0" w:tplc="9772543A">
      <w:start w:val="1"/>
      <w:numFmt w:val="bullet"/>
      <w:lvlText w:val=""/>
      <w:lvlJc w:val="left"/>
      <w:pPr>
        <w:ind w:left="360" w:hanging="360"/>
      </w:pPr>
      <w:rPr>
        <w:rFonts w:hint="default" w:ascii="Wingdings" w:hAnsi="Wingdings"/>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3" w15:restartNumberingAfterBreak="0">
    <w:nsid w:val="2F645A0E"/>
    <w:multiLevelType w:val="hybridMultilevel"/>
    <w:tmpl w:val="FFFFFFFF"/>
    <w:lvl w:ilvl="0" w:tplc="0666CC68">
      <w:start w:val="1"/>
      <w:numFmt w:val="bullet"/>
      <w:lvlText w:val="▫"/>
      <w:lvlJc w:val="left"/>
      <w:pPr>
        <w:ind w:left="720" w:hanging="360"/>
      </w:pPr>
      <w:rPr>
        <w:rFonts w:hint="default" w:ascii="Courier New" w:hAnsi="Courier New"/>
      </w:rPr>
    </w:lvl>
    <w:lvl w:ilvl="1" w:tplc="5B5074CA">
      <w:start w:val="1"/>
      <w:numFmt w:val="bullet"/>
      <w:lvlText w:val="o"/>
      <w:lvlJc w:val="left"/>
      <w:pPr>
        <w:ind w:left="1440" w:hanging="360"/>
      </w:pPr>
      <w:rPr>
        <w:rFonts w:hint="default" w:ascii="Courier New" w:hAnsi="Courier New"/>
      </w:rPr>
    </w:lvl>
    <w:lvl w:ilvl="2" w:tplc="D7B828D8">
      <w:start w:val="1"/>
      <w:numFmt w:val="bullet"/>
      <w:lvlText w:val=""/>
      <w:lvlJc w:val="left"/>
      <w:pPr>
        <w:ind w:left="2160" w:hanging="360"/>
      </w:pPr>
      <w:rPr>
        <w:rFonts w:hint="default" w:ascii="Wingdings" w:hAnsi="Wingdings"/>
      </w:rPr>
    </w:lvl>
    <w:lvl w:ilvl="3" w:tplc="6742DBC8">
      <w:start w:val="1"/>
      <w:numFmt w:val="bullet"/>
      <w:lvlText w:val=""/>
      <w:lvlJc w:val="left"/>
      <w:pPr>
        <w:ind w:left="2880" w:hanging="360"/>
      </w:pPr>
      <w:rPr>
        <w:rFonts w:hint="default" w:ascii="Symbol" w:hAnsi="Symbol"/>
      </w:rPr>
    </w:lvl>
    <w:lvl w:ilvl="4" w:tplc="28F00086">
      <w:start w:val="1"/>
      <w:numFmt w:val="bullet"/>
      <w:lvlText w:val="o"/>
      <w:lvlJc w:val="left"/>
      <w:pPr>
        <w:ind w:left="3600" w:hanging="360"/>
      </w:pPr>
      <w:rPr>
        <w:rFonts w:hint="default" w:ascii="Courier New" w:hAnsi="Courier New"/>
      </w:rPr>
    </w:lvl>
    <w:lvl w:ilvl="5" w:tplc="96CC9822">
      <w:start w:val="1"/>
      <w:numFmt w:val="bullet"/>
      <w:lvlText w:val=""/>
      <w:lvlJc w:val="left"/>
      <w:pPr>
        <w:ind w:left="4320" w:hanging="360"/>
      </w:pPr>
      <w:rPr>
        <w:rFonts w:hint="default" w:ascii="Wingdings" w:hAnsi="Wingdings"/>
      </w:rPr>
    </w:lvl>
    <w:lvl w:ilvl="6" w:tplc="D0224F94">
      <w:start w:val="1"/>
      <w:numFmt w:val="bullet"/>
      <w:lvlText w:val=""/>
      <w:lvlJc w:val="left"/>
      <w:pPr>
        <w:ind w:left="5040" w:hanging="360"/>
      </w:pPr>
      <w:rPr>
        <w:rFonts w:hint="default" w:ascii="Symbol" w:hAnsi="Symbol"/>
      </w:rPr>
    </w:lvl>
    <w:lvl w:ilvl="7" w:tplc="69CEA058">
      <w:start w:val="1"/>
      <w:numFmt w:val="bullet"/>
      <w:lvlText w:val="o"/>
      <w:lvlJc w:val="left"/>
      <w:pPr>
        <w:ind w:left="5760" w:hanging="360"/>
      </w:pPr>
      <w:rPr>
        <w:rFonts w:hint="default" w:ascii="Courier New" w:hAnsi="Courier New"/>
      </w:rPr>
    </w:lvl>
    <w:lvl w:ilvl="8" w:tplc="C0F8A1F0">
      <w:start w:val="1"/>
      <w:numFmt w:val="bullet"/>
      <w:lvlText w:val=""/>
      <w:lvlJc w:val="left"/>
      <w:pPr>
        <w:ind w:left="6480" w:hanging="360"/>
      </w:pPr>
      <w:rPr>
        <w:rFonts w:hint="default" w:ascii="Wingdings" w:hAnsi="Wingdings"/>
      </w:rPr>
    </w:lvl>
  </w:abstractNum>
  <w:abstractNum w:abstractNumId="4" w15:restartNumberingAfterBreak="0">
    <w:nsid w:val="2FD70594"/>
    <w:multiLevelType w:val="hybridMultilevel"/>
    <w:tmpl w:val="FFFFFFFF"/>
    <w:lvl w:ilvl="0" w:tplc="65BC7962">
      <w:start w:val="1"/>
      <w:numFmt w:val="bullet"/>
      <w:lvlText w:val=""/>
      <w:lvlJc w:val="left"/>
      <w:pPr>
        <w:ind w:left="720" w:hanging="360"/>
      </w:pPr>
      <w:rPr>
        <w:rFonts w:hint="default" w:ascii="Wingdings" w:hAnsi="Wingdings"/>
      </w:rPr>
    </w:lvl>
    <w:lvl w:ilvl="1" w:tplc="1EA61E46">
      <w:start w:val="1"/>
      <w:numFmt w:val="bullet"/>
      <w:lvlText w:val="o"/>
      <w:lvlJc w:val="left"/>
      <w:pPr>
        <w:ind w:left="1440" w:hanging="360"/>
      </w:pPr>
      <w:rPr>
        <w:rFonts w:hint="default" w:ascii="Courier New" w:hAnsi="Courier New"/>
      </w:rPr>
    </w:lvl>
    <w:lvl w:ilvl="2" w:tplc="E5D6C23A">
      <w:start w:val="1"/>
      <w:numFmt w:val="bullet"/>
      <w:lvlText w:val=""/>
      <w:lvlJc w:val="left"/>
      <w:pPr>
        <w:ind w:left="2160" w:hanging="360"/>
      </w:pPr>
      <w:rPr>
        <w:rFonts w:hint="default" w:ascii="Wingdings" w:hAnsi="Wingdings"/>
      </w:rPr>
    </w:lvl>
    <w:lvl w:ilvl="3" w:tplc="B1024636">
      <w:start w:val="1"/>
      <w:numFmt w:val="bullet"/>
      <w:lvlText w:val=""/>
      <w:lvlJc w:val="left"/>
      <w:pPr>
        <w:ind w:left="2880" w:hanging="360"/>
      </w:pPr>
      <w:rPr>
        <w:rFonts w:hint="default" w:ascii="Symbol" w:hAnsi="Symbol"/>
      </w:rPr>
    </w:lvl>
    <w:lvl w:ilvl="4" w:tplc="E2580EE8">
      <w:start w:val="1"/>
      <w:numFmt w:val="bullet"/>
      <w:lvlText w:val="o"/>
      <w:lvlJc w:val="left"/>
      <w:pPr>
        <w:ind w:left="3600" w:hanging="360"/>
      </w:pPr>
      <w:rPr>
        <w:rFonts w:hint="default" w:ascii="Courier New" w:hAnsi="Courier New"/>
      </w:rPr>
    </w:lvl>
    <w:lvl w:ilvl="5" w:tplc="299CA5CE">
      <w:start w:val="1"/>
      <w:numFmt w:val="bullet"/>
      <w:lvlText w:val=""/>
      <w:lvlJc w:val="left"/>
      <w:pPr>
        <w:ind w:left="4320" w:hanging="360"/>
      </w:pPr>
      <w:rPr>
        <w:rFonts w:hint="default" w:ascii="Wingdings" w:hAnsi="Wingdings"/>
      </w:rPr>
    </w:lvl>
    <w:lvl w:ilvl="6" w:tplc="73840B7A">
      <w:start w:val="1"/>
      <w:numFmt w:val="bullet"/>
      <w:lvlText w:val=""/>
      <w:lvlJc w:val="left"/>
      <w:pPr>
        <w:ind w:left="5040" w:hanging="360"/>
      </w:pPr>
      <w:rPr>
        <w:rFonts w:hint="default" w:ascii="Symbol" w:hAnsi="Symbol"/>
      </w:rPr>
    </w:lvl>
    <w:lvl w:ilvl="7" w:tplc="C7B4D62A">
      <w:start w:val="1"/>
      <w:numFmt w:val="bullet"/>
      <w:lvlText w:val="o"/>
      <w:lvlJc w:val="left"/>
      <w:pPr>
        <w:ind w:left="5760" w:hanging="360"/>
      </w:pPr>
      <w:rPr>
        <w:rFonts w:hint="default" w:ascii="Courier New" w:hAnsi="Courier New"/>
      </w:rPr>
    </w:lvl>
    <w:lvl w:ilvl="8" w:tplc="A21A2A4A">
      <w:start w:val="1"/>
      <w:numFmt w:val="bullet"/>
      <w:lvlText w:val=""/>
      <w:lvlJc w:val="left"/>
      <w:pPr>
        <w:ind w:left="6480" w:hanging="360"/>
      </w:pPr>
      <w:rPr>
        <w:rFonts w:hint="default" w:ascii="Wingdings" w:hAnsi="Wingdings"/>
      </w:rPr>
    </w:lvl>
  </w:abstractNum>
  <w:abstractNum w:abstractNumId="5" w15:restartNumberingAfterBreak="0">
    <w:nsid w:val="367B39A8"/>
    <w:multiLevelType w:val="hybridMultilevel"/>
    <w:tmpl w:val="1E74C594"/>
    <w:lvl w:ilvl="0" w:tplc="5F1AE456">
      <w:start w:val="1"/>
      <w:numFmt w:val="bullet"/>
      <w:lvlText w:val="▫"/>
      <w:lvlJc w:val="left"/>
      <w:pPr>
        <w:ind w:left="720" w:hanging="360"/>
      </w:pPr>
      <w:rPr>
        <w:rFonts w:hint="default" w:ascii="Courier New" w:hAnsi="Courier New"/>
      </w:rPr>
    </w:lvl>
    <w:lvl w:ilvl="1" w:tplc="53A66366">
      <w:start w:val="1"/>
      <w:numFmt w:val="bullet"/>
      <w:lvlText w:val="o"/>
      <w:lvlJc w:val="left"/>
      <w:pPr>
        <w:ind w:left="1440" w:hanging="360"/>
      </w:pPr>
      <w:rPr>
        <w:rFonts w:hint="default" w:ascii="Courier New" w:hAnsi="Courier New"/>
      </w:rPr>
    </w:lvl>
    <w:lvl w:ilvl="2" w:tplc="C0F4F34A">
      <w:start w:val="1"/>
      <w:numFmt w:val="bullet"/>
      <w:lvlText w:val=""/>
      <w:lvlJc w:val="left"/>
      <w:pPr>
        <w:ind w:left="2160" w:hanging="360"/>
      </w:pPr>
      <w:rPr>
        <w:rFonts w:hint="default" w:ascii="Wingdings" w:hAnsi="Wingdings"/>
      </w:rPr>
    </w:lvl>
    <w:lvl w:ilvl="3" w:tplc="E9A877E0">
      <w:start w:val="1"/>
      <w:numFmt w:val="bullet"/>
      <w:lvlText w:val=""/>
      <w:lvlJc w:val="left"/>
      <w:pPr>
        <w:ind w:left="2880" w:hanging="360"/>
      </w:pPr>
      <w:rPr>
        <w:rFonts w:hint="default" w:ascii="Symbol" w:hAnsi="Symbol"/>
      </w:rPr>
    </w:lvl>
    <w:lvl w:ilvl="4" w:tplc="5F42F29A">
      <w:start w:val="1"/>
      <w:numFmt w:val="bullet"/>
      <w:lvlText w:val="o"/>
      <w:lvlJc w:val="left"/>
      <w:pPr>
        <w:ind w:left="3600" w:hanging="360"/>
      </w:pPr>
      <w:rPr>
        <w:rFonts w:hint="default" w:ascii="Courier New" w:hAnsi="Courier New"/>
      </w:rPr>
    </w:lvl>
    <w:lvl w:ilvl="5" w:tplc="BBB6EECC">
      <w:start w:val="1"/>
      <w:numFmt w:val="bullet"/>
      <w:lvlText w:val=""/>
      <w:lvlJc w:val="left"/>
      <w:pPr>
        <w:ind w:left="4320" w:hanging="360"/>
      </w:pPr>
      <w:rPr>
        <w:rFonts w:hint="default" w:ascii="Wingdings" w:hAnsi="Wingdings"/>
      </w:rPr>
    </w:lvl>
    <w:lvl w:ilvl="6" w:tplc="B0DC7028">
      <w:start w:val="1"/>
      <w:numFmt w:val="bullet"/>
      <w:lvlText w:val=""/>
      <w:lvlJc w:val="left"/>
      <w:pPr>
        <w:ind w:left="5040" w:hanging="360"/>
      </w:pPr>
      <w:rPr>
        <w:rFonts w:hint="default" w:ascii="Symbol" w:hAnsi="Symbol"/>
      </w:rPr>
    </w:lvl>
    <w:lvl w:ilvl="7" w:tplc="172EC932">
      <w:start w:val="1"/>
      <w:numFmt w:val="bullet"/>
      <w:lvlText w:val="o"/>
      <w:lvlJc w:val="left"/>
      <w:pPr>
        <w:ind w:left="5760" w:hanging="360"/>
      </w:pPr>
      <w:rPr>
        <w:rFonts w:hint="default" w:ascii="Courier New" w:hAnsi="Courier New"/>
      </w:rPr>
    </w:lvl>
    <w:lvl w:ilvl="8" w:tplc="133424B8">
      <w:start w:val="1"/>
      <w:numFmt w:val="bullet"/>
      <w:lvlText w:val=""/>
      <w:lvlJc w:val="left"/>
      <w:pPr>
        <w:ind w:left="6480" w:hanging="360"/>
      </w:pPr>
      <w:rPr>
        <w:rFonts w:hint="default" w:ascii="Wingdings" w:hAnsi="Wingdings"/>
      </w:rPr>
    </w:lvl>
  </w:abstractNum>
  <w:abstractNum w:abstractNumId="6" w15:restartNumberingAfterBreak="0">
    <w:nsid w:val="4D201C55"/>
    <w:multiLevelType w:val="hybridMultilevel"/>
    <w:tmpl w:val="FFFFFFFF"/>
    <w:lvl w:ilvl="0" w:tplc="2FE2618C">
      <w:start w:val="1"/>
      <w:numFmt w:val="bullet"/>
      <w:lvlText w:val=""/>
      <w:lvlJc w:val="left"/>
      <w:pPr>
        <w:ind w:left="360" w:hanging="360"/>
      </w:pPr>
      <w:rPr>
        <w:rFonts w:hint="default" w:ascii="Wingdings" w:hAnsi="Wingdings"/>
      </w:rPr>
    </w:lvl>
    <w:lvl w:ilvl="1" w:tplc="8E0627EC">
      <w:start w:val="1"/>
      <w:numFmt w:val="bullet"/>
      <w:lvlText w:val="o"/>
      <w:lvlJc w:val="left"/>
      <w:pPr>
        <w:ind w:left="1080" w:hanging="360"/>
      </w:pPr>
      <w:rPr>
        <w:rFonts w:hint="default" w:ascii="Courier New" w:hAnsi="Courier New"/>
      </w:rPr>
    </w:lvl>
    <w:lvl w:ilvl="2" w:tplc="0A248A60">
      <w:start w:val="1"/>
      <w:numFmt w:val="bullet"/>
      <w:lvlText w:val=""/>
      <w:lvlJc w:val="left"/>
      <w:pPr>
        <w:ind w:left="1800" w:hanging="360"/>
      </w:pPr>
      <w:rPr>
        <w:rFonts w:hint="default" w:ascii="Wingdings" w:hAnsi="Wingdings"/>
      </w:rPr>
    </w:lvl>
    <w:lvl w:ilvl="3" w:tplc="1B7007F4">
      <w:start w:val="1"/>
      <w:numFmt w:val="bullet"/>
      <w:lvlText w:val=""/>
      <w:lvlJc w:val="left"/>
      <w:pPr>
        <w:ind w:left="2520" w:hanging="360"/>
      </w:pPr>
      <w:rPr>
        <w:rFonts w:hint="default" w:ascii="Symbol" w:hAnsi="Symbol"/>
      </w:rPr>
    </w:lvl>
    <w:lvl w:ilvl="4" w:tplc="7382E708">
      <w:start w:val="1"/>
      <w:numFmt w:val="bullet"/>
      <w:lvlText w:val="o"/>
      <w:lvlJc w:val="left"/>
      <w:pPr>
        <w:ind w:left="3240" w:hanging="360"/>
      </w:pPr>
      <w:rPr>
        <w:rFonts w:hint="default" w:ascii="Courier New" w:hAnsi="Courier New"/>
      </w:rPr>
    </w:lvl>
    <w:lvl w:ilvl="5" w:tplc="A9FC945A">
      <w:start w:val="1"/>
      <w:numFmt w:val="bullet"/>
      <w:lvlText w:val=""/>
      <w:lvlJc w:val="left"/>
      <w:pPr>
        <w:ind w:left="3960" w:hanging="360"/>
      </w:pPr>
      <w:rPr>
        <w:rFonts w:hint="default" w:ascii="Wingdings" w:hAnsi="Wingdings"/>
      </w:rPr>
    </w:lvl>
    <w:lvl w:ilvl="6" w:tplc="DC8EF638">
      <w:start w:val="1"/>
      <w:numFmt w:val="bullet"/>
      <w:lvlText w:val=""/>
      <w:lvlJc w:val="left"/>
      <w:pPr>
        <w:ind w:left="4680" w:hanging="360"/>
      </w:pPr>
      <w:rPr>
        <w:rFonts w:hint="default" w:ascii="Symbol" w:hAnsi="Symbol"/>
      </w:rPr>
    </w:lvl>
    <w:lvl w:ilvl="7" w:tplc="4434D7E8">
      <w:start w:val="1"/>
      <w:numFmt w:val="bullet"/>
      <w:lvlText w:val="o"/>
      <w:lvlJc w:val="left"/>
      <w:pPr>
        <w:ind w:left="5400" w:hanging="360"/>
      </w:pPr>
      <w:rPr>
        <w:rFonts w:hint="default" w:ascii="Courier New" w:hAnsi="Courier New"/>
      </w:rPr>
    </w:lvl>
    <w:lvl w:ilvl="8" w:tplc="69DA5236">
      <w:start w:val="1"/>
      <w:numFmt w:val="bullet"/>
      <w:lvlText w:val=""/>
      <w:lvlJc w:val="left"/>
      <w:pPr>
        <w:ind w:left="6120" w:hanging="360"/>
      </w:pPr>
      <w:rPr>
        <w:rFonts w:hint="default" w:ascii="Wingdings" w:hAnsi="Wingdings"/>
      </w:rPr>
    </w:lvl>
  </w:abstractNum>
  <w:abstractNum w:abstractNumId="7" w15:restartNumberingAfterBreak="0">
    <w:nsid w:val="53425352"/>
    <w:multiLevelType w:val="hybridMultilevel"/>
    <w:tmpl w:val="FFFFFFFF"/>
    <w:lvl w:ilvl="0" w:tplc="57EA2566">
      <w:start w:val="1"/>
      <w:numFmt w:val="bullet"/>
      <w:lvlText w:val=""/>
      <w:lvlJc w:val="left"/>
      <w:pPr>
        <w:ind w:left="720" w:hanging="360"/>
      </w:pPr>
      <w:rPr>
        <w:rFonts w:hint="default" w:ascii="Wingdings" w:hAnsi="Wingdings"/>
      </w:rPr>
    </w:lvl>
    <w:lvl w:ilvl="1" w:tplc="270EB41E">
      <w:start w:val="1"/>
      <w:numFmt w:val="bullet"/>
      <w:lvlText w:val="o"/>
      <w:lvlJc w:val="left"/>
      <w:pPr>
        <w:ind w:left="1440" w:hanging="360"/>
      </w:pPr>
      <w:rPr>
        <w:rFonts w:hint="default" w:ascii="Courier New" w:hAnsi="Courier New"/>
      </w:rPr>
    </w:lvl>
    <w:lvl w:ilvl="2" w:tplc="782A804A">
      <w:start w:val="1"/>
      <w:numFmt w:val="bullet"/>
      <w:lvlText w:val=""/>
      <w:lvlJc w:val="left"/>
      <w:pPr>
        <w:ind w:left="2160" w:hanging="360"/>
      </w:pPr>
      <w:rPr>
        <w:rFonts w:hint="default" w:ascii="Wingdings" w:hAnsi="Wingdings"/>
      </w:rPr>
    </w:lvl>
    <w:lvl w:ilvl="3" w:tplc="28EC3CEE">
      <w:start w:val="1"/>
      <w:numFmt w:val="bullet"/>
      <w:lvlText w:val=""/>
      <w:lvlJc w:val="left"/>
      <w:pPr>
        <w:ind w:left="2880" w:hanging="360"/>
      </w:pPr>
      <w:rPr>
        <w:rFonts w:hint="default" w:ascii="Symbol" w:hAnsi="Symbol"/>
      </w:rPr>
    </w:lvl>
    <w:lvl w:ilvl="4" w:tplc="C7D4AA7A">
      <w:start w:val="1"/>
      <w:numFmt w:val="bullet"/>
      <w:lvlText w:val="o"/>
      <w:lvlJc w:val="left"/>
      <w:pPr>
        <w:ind w:left="3600" w:hanging="360"/>
      </w:pPr>
      <w:rPr>
        <w:rFonts w:hint="default" w:ascii="Courier New" w:hAnsi="Courier New"/>
      </w:rPr>
    </w:lvl>
    <w:lvl w:ilvl="5" w:tplc="AA66B1C4">
      <w:start w:val="1"/>
      <w:numFmt w:val="bullet"/>
      <w:lvlText w:val=""/>
      <w:lvlJc w:val="left"/>
      <w:pPr>
        <w:ind w:left="4320" w:hanging="360"/>
      </w:pPr>
      <w:rPr>
        <w:rFonts w:hint="default" w:ascii="Wingdings" w:hAnsi="Wingdings"/>
      </w:rPr>
    </w:lvl>
    <w:lvl w:ilvl="6" w:tplc="51C8D408">
      <w:start w:val="1"/>
      <w:numFmt w:val="bullet"/>
      <w:lvlText w:val=""/>
      <w:lvlJc w:val="left"/>
      <w:pPr>
        <w:ind w:left="5040" w:hanging="360"/>
      </w:pPr>
      <w:rPr>
        <w:rFonts w:hint="default" w:ascii="Symbol" w:hAnsi="Symbol"/>
      </w:rPr>
    </w:lvl>
    <w:lvl w:ilvl="7" w:tplc="D6147BEA">
      <w:start w:val="1"/>
      <w:numFmt w:val="bullet"/>
      <w:lvlText w:val="o"/>
      <w:lvlJc w:val="left"/>
      <w:pPr>
        <w:ind w:left="5760" w:hanging="360"/>
      </w:pPr>
      <w:rPr>
        <w:rFonts w:hint="default" w:ascii="Courier New" w:hAnsi="Courier New"/>
      </w:rPr>
    </w:lvl>
    <w:lvl w:ilvl="8" w:tplc="267475F2">
      <w:start w:val="1"/>
      <w:numFmt w:val="bullet"/>
      <w:lvlText w:val=""/>
      <w:lvlJc w:val="left"/>
      <w:pPr>
        <w:ind w:left="6480" w:hanging="360"/>
      </w:pPr>
      <w:rPr>
        <w:rFonts w:hint="default" w:ascii="Wingdings" w:hAnsi="Wingdings"/>
      </w:rPr>
    </w:lvl>
  </w:abstractNum>
  <w:abstractNum w:abstractNumId="8" w15:restartNumberingAfterBreak="0">
    <w:nsid w:val="57AF0B07"/>
    <w:multiLevelType w:val="hybridMultilevel"/>
    <w:tmpl w:val="F584614E"/>
    <w:lvl w:ilvl="0" w:tplc="64662EAE">
      <w:start w:val="1"/>
      <w:numFmt w:val="bullet"/>
      <w:lvlText w:val=""/>
      <w:lvlJc w:val="left"/>
      <w:pPr>
        <w:tabs>
          <w:tab w:val="num" w:pos="720"/>
        </w:tabs>
        <w:ind w:left="360" w:hanging="360"/>
      </w:pPr>
      <w:rPr>
        <w:rFonts w:hint="default" w:ascii="Wingdings" w:hAnsi="Wingdings"/>
        <w:sz w:val="20"/>
      </w:rPr>
    </w:lvl>
    <w:lvl w:ilvl="1" w:tplc="170A1DB2">
      <w:numFmt w:val="bullet"/>
      <w:lvlText w:val="o"/>
      <w:lvlJc w:val="left"/>
      <w:pPr>
        <w:tabs>
          <w:tab w:val="num" w:pos="1440"/>
        </w:tabs>
        <w:ind w:left="1080" w:hanging="360"/>
      </w:pPr>
      <w:rPr>
        <w:rFonts w:hint="default" w:ascii="Courier New" w:hAnsi="Courier New"/>
        <w:sz w:val="20"/>
      </w:rPr>
    </w:lvl>
    <w:lvl w:ilvl="2" w:tplc="A344DC2C" w:tentative="1">
      <w:numFmt w:val="bullet"/>
      <w:lvlText w:val="o"/>
      <w:lvlJc w:val="left"/>
      <w:pPr>
        <w:tabs>
          <w:tab w:val="num" w:pos="2160"/>
        </w:tabs>
        <w:ind w:left="1800" w:hanging="360"/>
      </w:pPr>
      <w:rPr>
        <w:rFonts w:hint="default" w:ascii="Courier New" w:hAnsi="Courier New"/>
        <w:sz w:val="20"/>
      </w:rPr>
    </w:lvl>
    <w:lvl w:ilvl="3" w:tplc="3F8076DC" w:tentative="1">
      <w:numFmt w:val="bullet"/>
      <w:lvlText w:val="o"/>
      <w:lvlJc w:val="left"/>
      <w:pPr>
        <w:tabs>
          <w:tab w:val="num" w:pos="2880"/>
        </w:tabs>
        <w:ind w:left="2520" w:hanging="360"/>
      </w:pPr>
      <w:rPr>
        <w:rFonts w:hint="default" w:ascii="Courier New" w:hAnsi="Courier New"/>
        <w:sz w:val="20"/>
      </w:rPr>
    </w:lvl>
    <w:lvl w:ilvl="4" w:tplc="30B27886" w:tentative="1">
      <w:numFmt w:val="bullet"/>
      <w:lvlText w:val="o"/>
      <w:lvlJc w:val="left"/>
      <w:pPr>
        <w:tabs>
          <w:tab w:val="num" w:pos="3600"/>
        </w:tabs>
        <w:ind w:left="3240" w:hanging="360"/>
      </w:pPr>
      <w:rPr>
        <w:rFonts w:hint="default" w:ascii="Courier New" w:hAnsi="Courier New"/>
        <w:sz w:val="20"/>
      </w:rPr>
    </w:lvl>
    <w:lvl w:ilvl="5" w:tplc="216A398C" w:tentative="1">
      <w:numFmt w:val="bullet"/>
      <w:lvlText w:val="o"/>
      <w:lvlJc w:val="left"/>
      <w:pPr>
        <w:tabs>
          <w:tab w:val="num" w:pos="4320"/>
        </w:tabs>
        <w:ind w:left="3960" w:hanging="360"/>
      </w:pPr>
      <w:rPr>
        <w:rFonts w:hint="default" w:ascii="Courier New" w:hAnsi="Courier New"/>
        <w:sz w:val="20"/>
      </w:rPr>
    </w:lvl>
    <w:lvl w:ilvl="6" w:tplc="3C4226C2" w:tentative="1">
      <w:numFmt w:val="bullet"/>
      <w:lvlText w:val="o"/>
      <w:lvlJc w:val="left"/>
      <w:pPr>
        <w:tabs>
          <w:tab w:val="num" w:pos="5040"/>
        </w:tabs>
        <w:ind w:left="4680" w:hanging="360"/>
      </w:pPr>
      <w:rPr>
        <w:rFonts w:hint="default" w:ascii="Courier New" w:hAnsi="Courier New"/>
        <w:sz w:val="20"/>
      </w:rPr>
    </w:lvl>
    <w:lvl w:ilvl="7" w:tplc="250C8856" w:tentative="1">
      <w:numFmt w:val="bullet"/>
      <w:lvlText w:val="o"/>
      <w:lvlJc w:val="left"/>
      <w:pPr>
        <w:tabs>
          <w:tab w:val="num" w:pos="5760"/>
        </w:tabs>
        <w:ind w:left="5400" w:hanging="360"/>
      </w:pPr>
      <w:rPr>
        <w:rFonts w:hint="default" w:ascii="Courier New" w:hAnsi="Courier New"/>
        <w:sz w:val="20"/>
      </w:rPr>
    </w:lvl>
    <w:lvl w:ilvl="8" w:tplc="B8F4D874" w:tentative="1">
      <w:numFmt w:val="bullet"/>
      <w:lvlText w:val="o"/>
      <w:lvlJc w:val="left"/>
      <w:pPr>
        <w:tabs>
          <w:tab w:val="num" w:pos="6480"/>
        </w:tabs>
        <w:ind w:left="6120" w:hanging="360"/>
      </w:pPr>
      <w:rPr>
        <w:rFonts w:hint="default" w:ascii="Courier New" w:hAnsi="Courier New"/>
        <w:sz w:val="20"/>
      </w:rPr>
    </w:lvl>
  </w:abstractNum>
  <w:abstractNum w:abstractNumId="9" w15:restartNumberingAfterBreak="0">
    <w:nsid w:val="5BAD4717"/>
    <w:multiLevelType w:val="hybridMultilevel"/>
    <w:tmpl w:val="ED5A23C4"/>
    <w:lvl w:ilvl="0" w:tplc="9AA42698">
      <w:start w:val="1"/>
      <w:numFmt w:val="bullet"/>
      <w:lvlText w:val="▫"/>
      <w:lvlJc w:val="left"/>
      <w:pPr>
        <w:ind w:left="720" w:hanging="360"/>
      </w:pPr>
      <w:rPr>
        <w:rFonts w:hint="default" w:ascii="Courier New" w:hAnsi="Courier New"/>
      </w:rPr>
    </w:lvl>
    <w:lvl w:ilvl="1" w:tplc="EA36A00A">
      <w:start w:val="1"/>
      <w:numFmt w:val="bullet"/>
      <w:lvlText w:val="o"/>
      <w:lvlJc w:val="left"/>
      <w:pPr>
        <w:ind w:left="1440" w:hanging="360"/>
      </w:pPr>
      <w:rPr>
        <w:rFonts w:hint="default" w:ascii="Courier New" w:hAnsi="Courier New"/>
      </w:rPr>
    </w:lvl>
    <w:lvl w:ilvl="2" w:tplc="0D026508">
      <w:start w:val="1"/>
      <w:numFmt w:val="bullet"/>
      <w:lvlText w:val=""/>
      <w:lvlJc w:val="left"/>
      <w:pPr>
        <w:ind w:left="2160" w:hanging="360"/>
      </w:pPr>
      <w:rPr>
        <w:rFonts w:hint="default" w:ascii="Wingdings" w:hAnsi="Wingdings"/>
      </w:rPr>
    </w:lvl>
    <w:lvl w:ilvl="3" w:tplc="7B5C06A2">
      <w:start w:val="1"/>
      <w:numFmt w:val="bullet"/>
      <w:lvlText w:val=""/>
      <w:lvlJc w:val="left"/>
      <w:pPr>
        <w:ind w:left="2880" w:hanging="360"/>
      </w:pPr>
      <w:rPr>
        <w:rFonts w:hint="default" w:ascii="Symbol" w:hAnsi="Symbol"/>
      </w:rPr>
    </w:lvl>
    <w:lvl w:ilvl="4" w:tplc="E4BA2FB6">
      <w:start w:val="1"/>
      <w:numFmt w:val="bullet"/>
      <w:lvlText w:val="o"/>
      <w:lvlJc w:val="left"/>
      <w:pPr>
        <w:ind w:left="3600" w:hanging="360"/>
      </w:pPr>
      <w:rPr>
        <w:rFonts w:hint="default" w:ascii="Courier New" w:hAnsi="Courier New"/>
      </w:rPr>
    </w:lvl>
    <w:lvl w:ilvl="5" w:tplc="CCBCC324">
      <w:start w:val="1"/>
      <w:numFmt w:val="bullet"/>
      <w:lvlText w:val=""/>
      <w:lvlJc w:val="left"/>
      <w:pPr>
        <w:ind w:left="4320" w:hanging="360"/>
      </w:pPr>
      <w:rPr>
        <w:rFonts w:hint="default" w:ascii="Wingdings" w:hAnsi="Wingdings"/>
      </w:rPr>
    </w:lvl>
    <w:lvl w:ilvl="6" w:tplc="D826DF56">
      <w:start w:val="1"/>
      <w:numFmt w:val="bullet"/>
      <w:lvlText w:val=""/>
      <w:lvlJc w:val="left"/>
      <w:pPr>
        <w:ind w:left="5040" w:hanging="360"/>
      </w:pPr>
      <w:rPr>
        <w:rFonts w:hint="default" w:ascii="Symbol" w:hAnsi="Symbol"/>
      </w:rPr>
    </w:lvl>
    <w:lvl w:ilvl="7" w:tplc="93A8314C">
      <w:start w:val="1"/>
      <w:numFmt w:val="bullet"/>
      <w:lvlText w:val="o"/>
      <w:lvlJc w:val="left"/>
      <w:pPr>
        <w:ind w:left="5760" w:hanging="360"/>
      </w:pPr>
      <w:rPr>
        <w:rFonts w:hint="default" w:ascii="Courier New" w:hAnsi="Courier New"/>
      </w:rPr>
    </w:lvl>
    <w:lvl w:ilvl="8" w:tplc="AB22AB3E">
      <w:start w:val="1"/>
      <w:numFmt w:val="bullet"/>
      <w:lvlText w:val=""/>
      <w:lvlJc w:val="left"/>
      <w:pPr>
        <w:ind w:left="6480" w:hanging="360"/>
      </w:pPr>
      <w:rPr>
        <w:rFonts w:hint="default" w:ascii="Wingdings" w:hAnsi="Wingdings"/>
      </w:rPr>
    </w:lvl>
  </w:abstractNum>
  <w:abstractNum w:abstractNumId="10" w15:restartNumberingAfterBreak="0">
    <w:nsid w:val="5E4953C7"/>
    <w:multiLevelType w:val="hybridMultilevel"/>
    <w:tmpl w:val="7ED64810"/>
    <w:lvl w:ilvl="0" w:tplc="EA7C1A1A">
      <w:start w:val="1"/>
      <w:numFmt w:val="decimal"/>
      <w:lvlText w:val="%1."/>
      <w:lvlJc w:val="left"/>
      <w:pPr>
        <w:ind w:left="720" w:hanging="360"/>
      </w:pPr>
    </w:lvl>
    <w:lvl w:ilvl="1" w:tplc="98800AEE">
      <w:start w:val="1"/>
      <w:numFmt w:val="decimal"/>
      <w:lvlText w:val="%2."/>
      <w:lvlJc w:val="left"/>
      <w:pPr>
        <w:ind w:left="1440" w:hanging="360"/>
      </w:pPr>
    </w:lvl>
    <w:lvl w:ilvl="2" w:tplc="98767C0A">
      <w:start w:val="1"/>
      <w:numFmt w:val="lowerRoman"/>
      <w:lvlText w:val="%3."/>
      <w:lvlJc w:val="right"/>
      <w:pPr>
        <w:ind w:left="2160" w:hanging="180"/>
      </w:pPr>
    </w:lvl>
    <w:lvl w:ilvl="3" w:tplc="2258CDB0">
      <w:start w:val="1"/>
      <w:numFmt w:val="decimal"/>
      <w:lvlText w:val="%4."/>
      <w:lvlJc w:val="left"/>
      <w:pPr>
        <w:ind w:left="2880" w:hanging="360"/>
      </w:pPr>
    </w:lvl>
    <w:lvl w:ilvl="4" w:tplc="672220BC">
      <w:start w:val="1"/>
      <w:numFmt w:val="lowerLetter"/>
      <w:lvlText w:val="%5."/>
      <w:lvlJc w:val="left"/>
      <w:pPr>
        <w:ind w:left="3600" w:hanging="360"/>
      </w:pPr>
    </w:lvl>
    <w:lvl w:ilvl="5" w:tplc="12FEF362">
      <w:start w:val="1"/>
      <w:numFmt w:val="lowerRoman"/>
      <w:lvlText w:val="%6."/>
      <w:lvlJc w:val="right"/>
      <w:pPr>
        <w:ind w:left="4320" w:hanging="180"/>
      </w:pPr>
    </w:lvl>
    <w:lvl w:ilvl="6" w:tplc="B7A6D888">
      <w:start w:val="1"/>
      <w:numFmt w:val="decimal"/>
      <w:lvlText w:val="%7."/>
      <w:lvlJc w:val="left"/>
      <w:pPr>
        <w:ind w:left="5040" w:hanging="360"/>
      </w:pPr>
    </w:lvl>
    <w:lvl w:ilvl="7" w:tplc="57583D54">
      <w:start w:val="1"/>
      <w:numFmt w:val="lowerLetter"/>
      <w:lvlText w:val="%8."/>
      <w:lvlJc w:val="left"/>
      <w:pPr>
        <w:ind w:left="5760" w:hanging="360"/>
      </w:pPr>
    </w:lvl>
    <w:lvl w:ilvl="8" w:tplc="240EAD50">
      <w:start w:val="1"/>
      <w:numFmt w:val="lowerRoman"/>
      <w:lvlText w:val="%9."/>
      <w:lvlJc w:val="right"/>
      <w:pPr>
        <w:ind w:left="6480" w:hanging="180"/>
      </w:pPr>
    </w:lvl>
  </w:abstractNum>
  <w:abstractNum w:abstractNumId="11" w15:restartNumberingAfterBreak="0">
    <w:nsid w:val="5E9D0620"/>
    <w:multiLevelType w:val="hybridMultilevel"/>
    <w:tmpl w:val="713A4994"/>
    <w:lvl w:ilvl="0" w:tplc="383EF51E">
      <w:start w:val="1"/>
      <w:numFmt w:val="bullet"/>
      <w:lvlText w:val=""/>
      <w:lvlJc w:val="left"/>
      <w:pPr>
        <w:ind w:left="720" w:hanging="360"/>
      </w:pPr>
      <w:rPr>
        <w:rFonts w:hint="default" w:ascii="Wingdings" w:hAnsi="Wingdings"/>
      </w:rPr>
    </w:lvl>
    <w:lvl w:ilvl="1" w:tplc="0B1CA9E2">
      <w:start w:val="1"/>
      <w:numFmt w:val="bullet"/>
      <w:lvlText w:val="o"/>
      <w:lvlJc w:val="left"/>
      <w:pPr>
        <w:ind w:left="1440" w:hanging="360"/>
      </w:pPr>
      <w:rPr>
        <w:rFonts w:hint="default" w:ascii="Courier New" w:hAnsi="Courier New"/>
      </w:rPr>
    </w:lvl>
    <w:lvl w:ilvl="2" w:tplc="CF40673A">
      <w:start w:val="1"/>
      <w:numFmt w:val="bullet"/>
      <w:lvlText w:val=""/>
      <w:lvlJc w:val="left"/>
      <w:pPr>
        <w:ind w:left="2160" w:hanging="360"/>
      </w:pPr>
      <w:rPr>
        <w:rFonts w:hint="default" w:ascii="Wingdings" w:hAnsi="Wingdings"/>
      </w:rPr>
    </w:lvl>
    <w:lvl w:ilvl="3" w:tplc="B6C09BCC">
      <w:start w:val="1"/>
      <w:numFmt w:val="bullet"/>
      <w:lvlText w:val=""/>
      <w:lvlJc w:val="left"/>
      <w:pPr>
        <w:ind w:left="2880" w:hanging="360"/>
      </w:pPr>
      <w:rPr>
        <w:rFonts w:hint="default" w:ascii="Symbol" w:hAnsi="Symbol"/>
      </w:rPr>
    </w:lvl>
    <w:lvl w:ilvl="4" w:tplc="6BAAED70">
      <w:start w:val="1"/>
      <w:numFmt w:val="bullet"/>
      <w:lvlText w:val="o"/>
      <w:lvlJc w:val="left"/>
      <w:pPr>
        <w:ind w:left="3600" w:hanging="360"/>
      </w:pPr>
      <w:rPr>
        <w:rFonts w:hint="default" w:ascii="Courier New" w:hAnsi="Courier New"/>
      </w:rPr>
    </w:lvl>
    <w:lvl w:ilvl="5" w:tplc="6C3EE7DE">
      <w:start w:val="1"/>
      <w:numFmt w:val="bullet"/>
      <w:lvlText w:val=""/>
      <w:lvlJc w:val="left"/>
      <w:pPr>
        <w:ind w:left="4320" w:hanging="360"/>
      </w:pPr>
      <w:rPr>
        <w:rFonts w:hint="default" w:ascii="Wingdings" w:hAnsi="Wingdings"/>
      </w:rPr>
    </w:lvl>
    <w:lvl w:ilvl="6" w:tplc="B2E6A3DA">
      <w:start w:val="1"/>
      <w:numFmt w:val="bullet"/>
      <w:lvlText w:val=""/>
      <w:lvlJc w:val="left"/>
      <w:pPr>
        <w:ind w:left="5040" w:hanging="360"/>
      </w:pPr>
      <w:rPr>
        <w:rFonts w:hint="default" w:ascii="Symbol" w:hAnsi="Symbol"/>
      </w:rPr>
    </w:lvl>
    <w:lvl w:ilvl="7" w:tplc="574093A4">
      <w:start w:val="1"/>
      <w:numFmt w:val="bullet"/>
      <w:lvlText w:val="o"/>
      <w:lvlJc w:val="left"/>
      <w:pPr>
        <w:ind w:left="5760" w:hanging="360"/>
      </w:pPr>
      <w:rPr>
        <w:rFonts w:hint="default" w:ascii="Courier New" w:hAnsi="Courier New"/>
      </w:rPr>
    </w:lvl>
    <w:lvl w:ilvl="8" w:tplc="8C42213E">
      <w:start w:val="1"/>
      <w:numFmt w:val="bullet"/>
      <w:lvlText w:val=""/>
      <w:lvlJc w:val="left"/>
      <w:pPr>
        <w:ind w:left="6480" w:hanging="360"/>
      </w:pPr>
      <w:rPr>
        <w:rFonts w:hint="default" w:ascii="Wingdings" w:hAnsi="Wingdings"/>
      </w:rPr>
    </w:lvl>
  </w:abstractNum>
  <w:abstractNum w:abstractNumId="12" w15:restartNumberingAfterBreak="0">
    <w:nsid w:val="63905EEC"/>
    <w:multiLevelType w:val="hybridMultilevel"/>
    <w:tmpl w:val="FFFFFFFF"/>
    <w:lvl w:ilvl="0" w:tplc="9B64E664">
      <w:start w:val="1"/>
      <w:numFmt w:val="bullet"/>
      <w:lvlText w:val=""/>
      <w:lvlJc w:val="left"/>
      <w:pPr>
        <w:ind w:left="720" w:hanging="360"/>
      </w:pPr>
      <w:rPr>
        <w:rFonts w:hint="default" w:ascii="Wingdings" w:hAnsi="Wingdings"/>
      </w:rPr>
    </w:lvl>
    <w:lvl w:ilvl="1" w:tplc="0C4CFED0">
      <w:start w:val="1"/>
      <w:numFmt w:val="bullet"/>
      <w:lvlText w:val="o"/>
      <w:lvlJc w:val="left"/>
      <w:pPr>
        <w:ind w:left="1440" w:hanging="360"/>
      </w:pPr>
      <w:rPr>
        <w:rFonts w:hint="default" w:ascii="Courier New" w:hAnsi="Courier New"/>
      </w:rPr>
    </w:lvl>
    <w:lvl w:ilvl="2" w:tplc="FF4E17E0">
      <w:start w:val="1"/>
      <w:numFmt w:val="bullet"/>
      <w:lvlText w:val=""/>
      <w:lvlJc w:val="left"/>
      <w:pPr>
        <w:ind w:left="2160" w:hanging="360"/>
      </w:pPr>
      <w:rPr>
        <w:rFonts w:hint="default" w:ascii="Wingdings" w:hAnsi="Wingdings"/>
      </w:rPr>
    </w:lvl>
    <w:lvl w:ilvl="3" w:tplc="6148A51A">
      <w:start w:val="1"/>
      <w:numFmt w:val="bullet"/>
      <w:lvlText w:val=""/>
      <w:lvlJc w:val="left"/>
      <w:pPr>
        <w:ind w:left="2880" w:hanging="360"/>
      </w:pPr>
      <w:rPr>
        <w:rFonts w:hint="default" w:ascii="Symbol" w:hAnsi="Symbol"/>
      </w:rPr>
    </w:lvl>
    <w:lvl w:ilvl="4" w:tplc="594C1B54">
      <w:start w:val="1"/>
      <w:numFmt w:val="bullet"/>
      <w:lvlText w:val="o"/>
      <w:lvlJc w:val="left"/>
      <w:pPr>
        <w:ind w:left="3600" w:hanging="360"/>
      </w:pPr>
      <w:rPr>
        <w:rFonts w:hint="default" w:ascii="Courier New" w:hAnsi="Courier New"/>
      </w:rPr>
    </w:lvl>
    <w:lvl w:ilvl="5" w:tplc="A9828AA2">
      <w:start w:val="1"/>
      <w:numFmt w:val="bullet"/>
      <w:lvlText w:val=""/>
      <w:lvlJc w:val="left"/>
      <w:pPr>
        <w:ind w:left="4320" w:hanging="360"/>
      </w:pPr>
      <w:rPr>
        <w:rFonts w:hint="default" w:ascii="Wingdings" w:hAnsi="Wingdings"/>
      </w:rPr>
    </w:lvl>
    <w:lvl w:ilvl="6" w:tplc="D2DE4574">
      <w:start w:val="1"/>
      <w:numFmt w:val="bullet"/>
      <w:lvlText w:val=""/>
      <w:lvlJc w:val="left"/>
      <w:pPr>
        <w:ind w:left="5040" w:hanging="360"/>
      </w:pPr>
      <w:rPr>
        <w:rFonts w:hint="default" w:ascii="Symbol" w:hAnsi="Symbol"/>
      </w:rPr>
    </w:lvl>
    <w:lvl w:ilvl="7" w:tplc="E124B2F8">
      <w:start w:val="1"/>
      <w:numFmt w:val="bullet"/>
      <w:lvlText w:val="o"/>
      <w:lvlJc w:val="left"/>
      <w:pPr>
        <w:ind w:left="5760" w:hanging="360"/>
      </w:pPr>
      <w:rPr>
        <w:rFonts w:hint="default" w:ascii="Courier New" w:hAnsi="Courier New"/>
      </w:rPr>
    </w:lvl>
    <w:lvl w:ilvl="8" w:tplc="5C964A1E">
      <w:start w:val="1"/>
      <w:numFmt w:val="bullet"/>
      <w:lvlText w:val=""/>
      <w:lvlJc w:val="left"/>
      <w:pPr>
        <w:ind w:left="6480" w:hanging="360"/>
      </w:pPr>
      <w:rPr>
        <w:rFonts w:hint="default" w:ascii="Wingdings" w:hAnsi="Wingdings"/>
      </w:rPr>
    </w:lvl>
  </w:abstractNum>
  <w:abstractNum w:abstractNumId="13" w15:restartNumberingAfterBreak="0">
    <w:nsid w:val="6FC2378B"/>
    <w:multiLevelType w:val="hybridMultilevel"/>
    <w:tmpl w:val="4208C278"/>
    <w:lvl w:ilvl="0" w:tplc="2D161F66">
      <w:start w:val="1"/>
      <w:numFmt w:val="bullet"/>
      <w:lvlText w:val=""/>
      <w:lvlJc w:val="left"/>
      <w:pPr>
        <w:ind w:left="720" w:hanging="360"/>
      </w:pPr>
      <w:rPr>
        <w:rFonts w:hint="default" w:ascii="Wingdings" w:hAnsi="Wingdings"/>
      </w:rPr>
    </w:lvl>
    <w:lvl w:ilvl="1" w:tplc="E0361BC8">
      <w:start w:val="1"/>
      <w:numFmt w:val="bullet"/>
      <w:lvlText w:val="o"/>
      <w:lvlJc w:val="left"/>
      <w:pPr>
        <w:ind w:left="1440" w:hanging="360"/>
      </w:pPr>
      <w:rPr>
        <w:rFonts w:hint="default" w:ascii="Courier New" w:hAnsi="Courier New"/>
      </w:rPr>
    </w:lvl>
    <w:lvl w:ilvl="2" w:tplc="0FA0F10C">
      <w:start w:val="1"/>
      <w:numFmt w:val="bullet"/>
      <w:lvlText w:val=""/>
      <w:lvlJc w:val="left"/>
      <w:pPr>
        <w:ind w:left="2160" w:hanging="360"/>
      </w:pPr>
      <w:rPr>
        <w:rFonts w:hint="default" w:ascii="Wingdings" w:hAnsi="Wingdings"/>
      </w:rPr>
    </w:lvl>
    <w:lvl w:ilvl="3" w:tplc="DD0233B4">
      <w:start w:val="1"/>
      <w:numFmt w:val="bullet"/>
      <w:lvlText w:val=""/>
      <w:lvlJc w:val="left"/>
      <w:pPr>
        <w:ind w:left="2880" w:hanging="360"/>
      </w:pPr>
      <w:rPr>
        <w:rFonts w:hint="default" w:ascii="Symbol" w:hAnsi="Symbol"/>
      </w:rPr>
    </w:lvl>
    <w:lvl w:ilvl="4" w:tplc="CD442DD4">
      <w:start w:val="1"/>
      <w:numFmt w:val="bullet"/>
      <w:lvlText w:val="o"/>
      <w:lvlJc w:val="left"/>
      <w:pPr>
        <w:ind w:left="3600" w:hanging="360"/>
      </w:pPr>
      <w:rPr>
        <w:rFonts w:hint="default" w:ascii="Courier New" w:hAnsi="Courier New"/>
      </w:rPr>
    </w:lvl>
    <w:lvl w:ilvl="5" w:tplc="93E2F132">
      <w:start w:val="1"/>
      <w:numFmt w:val="bullet"/>
      <w:lvlText w:val=""/>
      <w:lvlJc w:val="left"/>
      <w:pPr>
        <w:ind w:left="4320" w:hanging="360"/>
      </w:pPr>
      <w:rPr>
        <w:rFonts w:hint="default" w:ascii="Wingdings" w:hAnsi="Wingdings"/>
      </w:rPr>
    </w:lvl>
    <w:lvl w:ilvl="6" w:tplc="AB7E8E66">
      <w:start w:val="1"/>
      <w:numFmt w:val="bullet"/>
      <w:lvlText w:val=""/>
      <w:lvlJc w:val="left"/>
      <w:pPr>
        <w:ind w:left="5040" w:hanging="360"/>
      </w:pPr>
      <w:rPr>
        <w:rFonts w:hint="default" w:ascii="Symbol" w:hAnsi="Symbol"/>
      </w:rPr>
    </w:lvl>
    <w:lvl w:ilvl="7" w:tplc="64A0BDBA">
      <w:start w:val="1"/>
      <w:numFmt w:val="bullet"/>
      <w:lvlText w:val="o"/>
      <w:lvlJc w:val="left"/>
      <w:pPr>
        <w:ind w:left="5760" w:hanging="360"/>
      </w:pPr>
      <w:rPr>
        <w:rFonts w:hint="default" w:ascii="Courier New" w:hAnsi="Courier New"/>
      </w:rPr>
    </w:lvl>
    <w:lvl w:ilvl="8" w:tplc="27C40720">
      <w:start w:val="1"/>
      <w:numFmt w:val="bullet"/>
      <w:lvlText w:val=""/>
      <w:lvlJc w:val="left"/>
      <w:pPr>
        <w:ind w:left="6480" w:hanging="360"/>
      </w:pPr>
      <w:rPr>
        <w:rFonts w:hint="default" w:ascii="Wingdings" w:hAnsi="Wingdings"/>
      </w:rPr>
    </w:lvl>
  </w:abstractNum>
  <w:abstractNum w:abstractNumId="14" w15:restartNumberingAfterBreak="0">
    <w:nsid w:val="7C6E63FF"/>
    <w:multiLevelType w:val="hybridMultilevel"/>
    <w:tmpl w:val="FFFFFFFF"/>
    <w:lvl w:ilvl="0" w:tplc="DA848158">
      <w:start w:val="1"/>
      <w:numFmt w:val="bullet"/>
      <w:lvlText w:val=""/>
      <w:lvlJc w:val="left"/>
      <w:pPr>
        <w:ind w:left="720" w:hanging="360"/>
      </w:pPr>
      <w:rPr>
        <w:rFonts w:hint="default" w:ascii="Wingdings" w:hAnsi="Wingdings"/>
      </w:rPr>
    </w:lvl>
    <w:lvl w:ilvl="1" w:tplc="A43060F2">
      <w:start w:val="1"/>
      <w:numFmt w:val="bullet"/>
      <w:lvlText w:val="o"/>
      <w:lvlJc w:val="left"/>
      <w:pPr>
        <w:ind w:left="1440" w:hanging="360"/>
      </w:pPr>
      <w:rPr>
        <w:rFonts w:hint="default" w:ascii="Courier New" w:hAnsi="Courier New"/>
      </w:rPr>
    </w:lvl>
    <w:lvl w:ilvl="2" w:tplc="7F22BCE8">
      <w:start w:val="1"/>
      <w:numFmt w:val="bullet"/>
      <w:lvlText w:val=""/>
      <w:lvlJc w:val="left"/>
      <w:pPr>
        <w:ind w:left="2160" w:hanging="360"/>
      </w:pPr>
      <w:rPr>
        <w:rFonts w:hint="default" w:ascii="Wingdings" w:hAnsi="Wingdings"/>
      </w:rPr>
    </w:lvl>
    <w:lvl w:ilvl="3" w:tplc="B68459A0">
      <w:start w:val="1"/>
      <w:numFmt w:val="bullet"/>
      <w:lvlText w:val=""/>
      <w:lvlJc w:val="left"/>
      <w:pPr>
        <w:ind w:left="2880" w:hanging="360"/>
      </w:pPr>
      <w:rPr>
        <w:rFonts w:hint="default" w:ascii="Symbol" w:hAnsi="Symbol"/>
      </w:rPr>
    </w:lvl>
    <w:lvl w:ilvl="4" w:tplc="ACE2F222">
      <w:start w:val="1"/>
      <w:numFmt w:val="bullet"/>
      <w:lvlText w:val="o"/>
      <w:lvlJc w:val="left"/>
      <w:pPr>
        <w:ind w:left="3600" w:hanging="360"/>
      </w:pPr>
      <w:rPr>
        <w:rFonts w:hint="default" w:ascii="Courier New" w:hAnsi="Courier New"/>
      </w:rPr>
    </w:lvl>
    <w:lvl w:ilvl="5" w:tplc="AC1A0D4E">
      <w:start w:val="1"/>
      <w:numFmt w:val="bullet"/>
      <w:lvlText w:val=""/>
      <w:lvlJc w:val="left"/>
      <w:pPr>
        <w:ind w:left="4320" w:hanging="360"/>
      </w:pPr>
      <w:rPr>
        <w:rFonts w:hint="default" w:ascii="Wingdings" w:hAnsi="Wingdings"/>
      </w:rPr>
    </w:lvl>
    <w:lvl w:ilvl="6" w:tplc="A3B020A4">
      <w:start w:val="1"/>
      <w:numFmt w:val="bullet"/>
      <w:lvlText w:val=""/>
      <w:lvlJc w:val="left"/>
      <w:pPr>
        <w:ind w:left="5040" w:hanging="360"/>
      </w:pPr>
      <w:rPr>
        <w:rFonts w:hint="default" w:ascii="Symbol" w:hAnsi="Symbol"/>
      </w:rPr>
    </w:lvl>
    <w:lvl w:ilvl="7" w:tplc="AFEC92C2">
      <w:start w:val="1"/>
      <w:numFmt w:val="bullet"/>
      <w:lvlText w:val="o"/>
      <w:lvlJc w:val="left"/>
      <w:pPr>
        <w:ind w:left="5760" w:hanging="360"/>
      </w:pPr>
      <w:rPr>
        <w:rFonts w:hint="default" w:ascii="Courier New" w:hAnsi="Courier New"/>
      </w:rPr>
    </w:lvl>
    <w:lvl w:ilvl="8" w:tplc="8362ABEE">
      <w:start w:val="1"/>
      <w:numFmt w:val="bullet"/>
      <w:lvlText w:val=""/>
      <w:lvlJc w:val="left"/>
      <w:pPr>
        <w:ind w:left="6480" w:hanging="360"/>
      </w:pPr>
      <w:rPr>
        <w:rFonts w:hint="default" w:ascii="Wingdings" w:hAnsi="Wingdings"/>
      </w:rPr>
    </w:lvl>
  </w:abstractNum>
  <w:num w:numId="1" w16cid:durableId="1763911190">
    <w:abstractNumId w:val="11"/>
  </w:num>
  <w:num w:numId="2" w16cid:durableId="377315821">
    <w:abstractNumId w:val="5"/>
  </w:num>
  <w:num w:numId="3" w16cid:durableId="591084838">
    <w:abstractNumId w:val="0"/>
  </w:num>
  <w:num w:numId="4" w16cid:durableId="577592383">
    <w:abstractNumId w:val="10"/>
  </w:num>
  <w:num w:numId="5" w16cid:durableId="1934196331">
    <w:abstractNumId w:val="8"/>
  </w:num>
  <w:num w:numId="6" w16cid:durableId="1848055488">
    <w:abstractNumId w:val="7"/>
  </w:num>
  <w:num w:numId="7" w16cid:durableId="205214252">
    <w:abstractNumId w:val="3"/>
  </w:num>
  <w:num w:numId="8" w16cid:durableId="2141411858">
    <w:abstractNumId w:val="14"/>
  </w:num>
  <w:num w:numId="9" w16cid:durableId="1391881005">
    <w:abstractNumId w:val="4"/>
  </w:num>
  <w:num w:numId="10" w16cid:durableId="854614788">
    <w:abstractNumId w:val="1"/>
  </w:num>
  <w:num w:numId="11" w16cid:durableId="1760174916">
    <w:abstractNumId w:val="12"/>
  </w:num>
  <w:num w:numId="12" w16cid:durableId="908224722">
    <w:abstractNumId w:val="6"/>
  </w:num>
  <w:num w:numId="13" w16cid:durableId="1793936705">
    <w:abstractNumId w:val="13"/>
  </w:num>
  <w:num w:numId="14" w16cid:durableId="381759510">
    <w:abstractNumId w:val="9"/>
  </w:num>
  <w:num w:numId="15" w16cid:durableId="1087649192">
    <w:abstractNumId w:val="2"/>
  </w:num>
  <w:numIdMacAtCleanup w:val="1"/>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639"/>
    <w:rsid w:val="0000045C"/>
    <w:rsid w:val="0001355C"/>
    <w:rsid w:val="00057D63"/>
    <w:rsid w:val="00095EFF"/>
    <w:rsid w:val="000C4BEE"/>
    <w:rsid w:val="000D40A2"/>
    <w:rsid w:val="000F31B2"/>
    <w:rsid w:val="00125D93"/>
    <w:rsid w:val="00133FAB"/>
    <w:rsid w:val="00161E5E"/>
    <w:rsid w:val="00172833"/>
    <w:rsid w:val="00174521"/>
    <w:rsid w:val="00183F04"/>
    <w:rsid w:val="001C4ADE"/>
    <w:rsid w:val="001C6A0B"/>
    <w:rsid w:val="001E5913"/>
    <w:rsid w:val="00206123"/>
    <w:rsid w:val="0021155F"/>
    <w:rsid w:val="002A6775"/>
    <w:rsid w:val="002B2F51"/>
    <w:rsid w:val="002C6F82"/>
    <w:rsid w:val="002F2774"/>
    <w:rsid w:val="0031551B"/>
    <w:rsid w:val="00321B79"/>
    <w:rsid w:val="003249F7"/>
    <w:rsid w:val="0033797B"/>
    <w:rsid w:val="00342639"/>
    <w:rsid w:val="00343DBA"/>
    <w:rsid w:val="00344A63"/>
    <w:rsid w:val="00345B4F"/>
    <w:rsid w:val="00372C92"/>
    <w:rsid w:val="00396971"/>
    <w:rsid w:val="00396C7D"/>
    <w:rsid w:val="003B3360"/>
    <w:rsid w:val="003E103D"/>
    <w:rsid w:val="003F1A32"/>
    <w:rsid w:val="003F736B"/>
    <w:rsid w:val="004137C6"/>
    <w:rsid w:val="0041774B"/>
    <w:rsid w:val="0042412E"/>
    <w:rsid w:val="004372D6"/>
    <w:rsid w:val="004447AD"/>
    <w:rsid w:val="00444AE1"/>
    <w:rsid w:val="00444FA9"/>
    <w:rsid w:val="004555FA"/>
    <w:rsid w:val="00457CDB"/>
    <w:rsid w:val="00473430"/>
    <w:rsid w:val="004845FE"/>
    <w:rsid w:val="00495BC1"/>
    <w:rsid w:val="004AC63E"/>
    <w:rsid w:val="004B0C24"/>
    <w:rsid w:val="004B7308"/>
    <w:rsid w:val="004B745B"/>
    <w:rsid w:val="004D2896"/>
    <w:rsid w:val="004D48DF"/>
    <w:rsid w:val="004D6B5A"/>
    <w:rsid w:val="004E589E"/>
    <w:rsid w:val="004F1F9C"/>
    <w:rsid w:val="004F4E56"/>
    <w:rsid w:val="004F7942"/>
    <w:rsid w:val="00523BF5"/>
    <w:rsid w:val="00531101"/>
    <w:rsid w:val="0054206D"/>
    <w:rsid w:val="0054538E"/>
    <w:rsid w:val="00565307"/>
    <w:rsid w:val="00567D4B"/>
    <w:rsid w:val="005705D4"/>
    <w:rsid w:val="005751D4"/>
    <w:rsid w:val="005C1CA9"/>
    <w:rsid w:val="005C7BA8"/>
    <w:rsid w:val="006016B5"/>
    <w:rsid w:val="00637C39"/>
    <w:rsid w:val="006476CA"/>
    <w:rsid w:val="006A4DDD"/>
    <w:rsid w:val="006C2933"/>
    <w:rsid w:val="006C56DF"/>
    <w:rsid w:val="006D1C06"/>
    <w:rsid w:val="006D2E3C"/>
    <w:rsid w:val="006E3657"/>
    <w:rsid w:val="006E6EF3"/>
    <w:rsid w:val="006F0F38"/>
    <w:rsid w:val="006F79BD"/>
    <w:rsid w:val="00713346"/>
    <w:rsid w:val="00724DBA"/>
    <w:rsid w:val="00730A5E"/>
    <w:rsid w:val="00736C79"/>
    <w:rsid w:val="0075695B"/>
    <w:rsid w:val="00765E51"/>
    <w:rsid w:val="00770E1C"/>
    <w:rsid w:val="007725F6"/>
    <w:rsid w:val="007947D9"/>
    <w:rsid w:val="007A548D"/>
    <w:rsid w:val="007B6516"/>
    <w:rsid w:val="007D3559"/>
    <w:rsid w:val="007D530F"/>
    <w:rsid w:val="007E75A4"/>
    <w:rsid w:val="007F7138"/>
    <w:rsid w:val="00823054"/>
    <w:rsid w:val="00826B77"/>
    <w:rsid w:val="008366B5"/>
    <w:rsid w:val="008421DB"/>
    <w:rsid w:val="00855ED3"/>
    <w:rsid w:val="00857ED8"/>
    <w:rsid w:val="00861490"/>
    <w:rsid w:val="00883029"/>
    <w:rsid w:val="00894624"/>
    <w:rsid w:val="008B1687"/>
    <w:rsid w:val="008E2893"/>
    <w:rsid w:val="008F1E3F"/>
    <w:rsid w:val="009003C3"/>
    <w:rsid w:val="00923345"/>
    <w:rsid w:val="00931387"/>
    <w:rsid w:val="00951DA4"/>
    <w:rsid w:val="0095429B"/>
    <w:rsid w:val="009615C8"/>
    <w:rsid w:val="009647E3"/>
    <w:rsid w:val="00977D01"/>
    <w:rsid w:val="00983762"/>
    <w:rsid w:val="009B5BB3"/>
    <w:rsid w:val="009C55BC"/>
    <w:rsid w:val="009D6278"/>
    <w:rsid w:val="009D7DB5"/>
    <w:rsid w:val="009E1963"/>
    <w:rsid w:val="009E6BFA"/>
    <w:rsid w:val="009F7112"/>
    <w:rsid w:val="00A16097"/>
    <w:rsid w:val="00A22270"/>
    <w:rsid w:val="00A37167"/>
    <w:rsid w:val="00A372DA"/>
    <w:rsid w:val="00A40819"/>
    <w:rsid w:val="00A40E54"/>
    <w:rsid w:val="00A45F0A"/>
    <w:rsid w:val="00A564C9"/>
    <w:rsid w:val="00A6660B"/>
    <w:rsid w:val="00A74A5A"/>
    <w:rsid w:val="00A768F4"/>
    <w:rsid w:val="00A91512"/>
    <w:rsid w:val="00AD5886"/>
    <w:rsid w:val="00AF359E"/>
    <w:rsid w:val="00B04A78"/>
    <w:rsid w:val="00B105B1"/>
    <w:rsid w:val="00B203E7"/>
    <w:rsid w:val="00B23BA0"/>
    <w:rsid w:val="00B26D2F"/>
    <w:rsid w:val="00B80DE7"/>
    <w:rsid w:val="00B90000"/>
    <w:rsid w:val="00BD2A97"/>
    <w:rsid w:val="00BE2FC2"/>
    <w:rsid w:val="00BF4E7F"/>
    <w:rsid w:val="00BF7E08"/>
    <w:rsid w:val="00C06516"/>
    <w:rsid w:val="00C323A8"/>
    <w:rsid w:val="00C705A8"/>
    <w:rsid w:val="00C7349C"/>
    <w:rsid w:val="00C75058"/>
    <w:rsid w:val="00C859AD"/>
    <w:rsid w:val="00C951BD"/>
    <w:rsid w:val="00CA3EB4"/>
    <w:rsid w:val="00CB2168"/>
    <w:rsid w:val="00CD7380"/>
    <w:rsid w:val="00CE6FEE"/>
    <w:rsid w:val="00D01139"/>
    <w:rsid w:val="00D26018"/>
    <w:rsid w:val="00D44A74"/>
    <w:rsid w:val="00D55207"/>
    <w:rsid w:val="00D66EDC"/>
    <w:rsid w:val="00DB6139"/>
    <w:rsid w:val="00DD6E9B"/>
    <w:rsid w:val="00DF2586"/>
    <w:rsid w:val="00E14EF6"/>
    <w:rsid w:val="00E2305E"/>
    <w:rsid w:val="00E30943"/>
    <w:rsid w:val="00E45F10"/>
    <w:rsid w:val="00E72578"/>
    <w:rsid w:val="00E80310"/>
    <w:rsid w:val="00E9225B"/>
    <w:rsid w:val="00E94E23"/>
    <w:rsid w:val="00EA2F5D"/>
    <w:rsid w:val="00EA41CE"/>
    <w:rsid w:val="00EC007C"/>
    <w:rsid w:val="00EC1980"/>
    <w:rsid w:val="00EC1F0E"/>
    <w:rsid w:val="00ED5124"/>
    <w:rsid w:val="00EF1C51"/>
    <w:rsid w:val="00EF2A4E"/>
    <w:rsid w:val="00F21B38"/>
    <w:rsid w:val="00F30EA9"/>
    <w:rsid w:val="00F33514"/>
    <w:rsid w:val="00F3752E"/>
    <w:rsid w:val="00F46DB5"/>
    <w:rsid w:val="00F84FF0"/>
    <w:rsid w:val="00F94BDD"/>
    <w:rsid w:val="00FC71CC"/>
    <w:rsid w:val="0165A511"/>
    <w:rsid w:val="01B93A7F"/>
    <w:rsid w:val="01D858A5"/>
    <w:rsid w:val="01D97F15"/>
    <w:rsid w:val="02897DCD"/>
    <w:rsid w:val="02DB8DD8"/>
    <w:rsid w:val="02FCD9D8"/>
    <w:rsid w:val="03017572"/>
    <w:rsid w:val="03550AE0"/>
    <w:rsid w:val="04161269"/>
    <w:rsid w:val="04363151"/>
    <w:rsid w:val="0454DB3D"/>
    <w:rsid w:val="05111FD7"/>
    <w:rsid w:val="0521DEB7"/>
    <w:rsid w:val="052D2B0C"/>
    <w:rsid w:val="05A2D38B"/>
    <w:rsid w:val="05CAA36A"/>
    <w:rsid w:val="060B5272"/>
    <w:rsid w:val="061AE8F3"/>
    <w:rsid w:val="06DFC49B"/>
    <w:rsid w:val="070850C1"/>
    <w:rsid w:val="07257B8F"/>
    <w:rsid w:val="0729CF09"/>
    <w:rsid w:val="07443E2A"/>
    <w:rsid w:val="075CEEF0"/>
    <w:rsid w:val="07FA696C"/>
    <w:rsid w:val="081150FC"/>
    <w:rsid w:val="08269375"/>
    <w:rsid w:val="08287C03"/>
    <w:rsid w:val="08C14BF0"/>
    <w:rsid w:val="08F63F5F"/>
    <w:rsid w:val="08FBBC5A"/>
    <w:rsid w:val="0A582A31"/>
    <w:rsid w:val="0A5A63F5"/>
    <w:rsid w:val="0A747325"/>
    <w:rsid w:val="0A96628A"/>
    <w:rsid w:val="0B320003"/>
    <w:rsid w:val="0B47E8A6"/>
    <w:rsid w:val="0B710126"/>
    <w:rsid w:val="0B9E550A"/>
    <w:rsid w:val="0C104386"/>
    <w:rsid w:val="0C78C1A7"/>
    <w:rsid w:val="0C8A2A77"/>
    <w:rsid w:val="0C8BBCD8"/>
    <w:rsid w:val="0CBAE7AE"/>
    <w:rsid w:val="0CD4100B"/>
    <w:rsid w:val="0CE35810"/>
    <w:rsid w:val="0D1CC934"/>
    <w:rsid w:val="0D2A1998"/>
    <w:rsid w:val="0D920E9C"/>
    <w:rsid w:val="0DB1EC17"/>
    <w:rsid w:val="0DC7AEE2"/>
    <w:rsid w:val="0E13E5B4"/>
    <w:rsid w:val="0E149208"/>
    <w:rsid w:val="0E28E92E"/>
    <w:rsid w:val="0E2B686C"/>
    <w:rsid w:val="0E4B71C5"/>
    <w:rsid w:val="0EA832A4"/>
    <w:rsid w:val="0ECA7EFC"/>
    <w:rsid w:val="0F0E05D1"/>
    <w:rsid w:val="0F5B53E7"/>
    <w:rsid w:val="0F65711F"/>
    <w:rsid w:val="0F8370CE"/>
    <w:rsid w:val="0FF623F5"/>
    <w:rsid w:val="1031D5E1"/>
    <w:rsid w:val="103C2CA5"/>
    <w:rsid w:val="109BAC45"/>
    <w:rsid w:val="10AB44D0"/>
    <w:rsid w:val="10AC5978"/>
    <w:rsid w:val="10DB44E0"/>
    <w:rsid w:val="114B8676"/>
    <w:rsid w:val="117A69D4"/>
    <w:rsid w:val="118DA863"/>
    <w:rsid w:val="11C71A4D"/>
    <w:rsid w:val="11E0581F"/>
    <w:rsid w:val="11FD8ABB"/>
    <w:rsid w:val="122A1C92"/>
    <w:rsid w:val="12B166AD"/>
    <w:rsid w:val="12C752BA"/>
    <w:rsid w:val="132E0A17"/>
    <w:rsid w:val="139FB87B"/>
    <w:rsid w:val="148D4C4E"/>
    <w:rsid w:val="14D18D36"/>
    <w:rsid w:val="14FD9FAC"/>
    <w:rsid w:val="151A513D"/>
    <w:rsid w:val="155B1E64"/>
    <w:rsid w:val="156C4194"/>
    <w:rsid w:val="15B41308"/>
    <w:rsid w:val="15E52671"/>
    <w:rsid w:val="164DB115"/>
    <w:rsid w:val="165D3EC0"/>
    <w:rsid w:val="1682F924"/>
    <w:rsid w:val="16BC9C50"/>
    <w:rsid w:val="17558CE7"/>
    <w:rsid w:val="177DA5C5"/>
    <w:rsid w:val="1807188B"/>
    <w:rsid w:val="1878FDFF"/>
    <w:rsid w:val="18BF4F0F"/>
    <w:rsid w:val="18C3866C"/>
    <w:rsid w:val="18DCAEC9"/>
    <w:rsid w:val="19E25DB4"/>
    <w:rsid w:val="1A4A5B4E"/>
    <w:rsid w:val="1A4FFD83"/>
    <w:rsid w:val="1A5F56CD"/>
    <w:rsid w:val="1B1B0F97"/>
    <w:rsid w:val="1B3D2C31"/>
    <w:rsid w:val="1B3F3B23"/>
    <w:rsid w:val="1B67030E"/>
    <w:rsid w:val="1B71784B"/>
    <w:rsid w:val="1B7F6919"/>
    <w:rsid w:val="1BA69BC0"/>
    <w:rsid w:val="1BAF318B"/>
    <w:rsid w:val="1BCC8C9D"/>
    <w:rsid w:val="1BFB272E"/>
    <w:rsid w:val="1CA83BC7"/>
    <w:rsid w:val="1CB6DFF8"/>
    <w:rsid w:val="1CE34C99"/>
    <w:rsid w:val="1D444263"/>
    <w:rsid w:val="1D4958C9"/>
    <w:rsid w:val="1D81FC10"/>
    <w:rsid w:val="1D96F78F"/>
    <w:rsid w:val="1DD08E5F"/>
    <w:rsid w:val="1DF78665"/>
    <w:rsid w:val="1E30515F"/>
    <w:rsid w:val="1E440C28"/>
    <w:rsid w:val="1EE2FF2A"/>
    <w:rsid w:val="1EE86AB4"/>
    <w:rsid w:val="1EE96554"/>
    <w:rsid w:val="1F6CD6C4"/>
    <w:rsid w:val="1FDFDC89"/>
    <w:rsid w:val="203A7431"/>
    <w:rsid w:val="20513FA1"/>
    <w:rsid w:val="2069CE2B"/>
    <w:rsid w:val="207FCBAA"/>
    <w:rsid w:val="20B99CD2"/>
    <w:rsid w:val="20CE9851"/>
    <w:rsid w:val="20F68CBC"/>
    <w:rsid w:val="20F6C6FE"/>
    <w:rsid w:val="21F17A5D"/>
    <w:rsid w:val="21FDE4B6"/>
    <w:rsid w:val="221A9FEC"/>
    <w:rsid w:val="226A68B2"/>
    <w:rsid w:val="22A78793"/>
    <w:rsid w:val="231594D1"/>
    <w:rsid w:val="23AF06B2"/>
    <w:rsid w:val="244357F4"/>
    <w:rsid w:val="24B34DAC"/>
    <w:rsid w:val="25495372"/>
    <w:rsid w:val="255240AE"/>
    <w:rsid w:val="2619A3F9"/>
    <w:rsid w:val="263936CD"/>
    <w:rsid w:val="2679A5C8"/>
    <w:rsid w:val="26812490"/>
    <w:rsid w:val="26BF28B5"/>
    <w:rsid w:val="2721CB1D"/>
    <w:rsid w:val="273DD9D5"/>
    <w:rsid w:val="27528854"/>
    <w:rsid w:val="27551473"/>
    <w:rsid w:val="278AEE48"/>
    <w:rsid w:val="279D616E"/>
    <w:rsid w:val="27F2AF42"/>
    <w:rsid w:val="289EC115"/>
    <w:rsid w:val="28A8A673"/>
    <w:rsid w:val="28D9AA36"/>
    <w:rsid w:val="28DBF083"/>
    <w:rsid w:val="2918718A"/>
    <w:rsid w:val="29271A31"/>
    <w:rsid w:val="2A36F8BC"/>
    <w:rsid w:val="2B67A954"/>
    <w:rsid w:val="2B977CA1"/>
    <w:rsid w:val="2BA58CB6"/>
    <w:rsid w:val="2BCD95BA"/>
    <w:rsid w:val="2BF321F0"/>
    <w:rsid w:val="2BF90904"/>
    <w:rsid w:val="2C0A83E5"/>
    <w:rsid w:val="2C2911F0"/>
    <w:rsid w:val="2C5254E9"/>
    <w:rsid w:val="2C92F4AB"/>
    <w:rsid w:val="2CBB1E48"/>
    <w:rsid w:val="2D13FED7"/>
    <w:rsid w:val="2D334D02"/>
    <w:rsid w:val="2D5E4EB2"/>
    <w:rsid w:val="2D6A8AE0"/>
    <w:rsid w:val="2DB3551C"/>
    <w:rsid w:val="2DD4BB80"/>
    <w:rsid w:val="2E183203"/>
    <w:rsid w:val="2ECF1D63"/>
    <w:rsid w:val="2EDDC4F0"/>
    <w:rsid w:val="2EFA1F13"/>
    <w:rsid w:val="2F2D102F"/>
    <w:rsid w:val="2F48EBBA"/>
    <w:rsid w:val="2F4F257D"/>
    <w:rsid w:val="2F67186F"/>
    <w:rsid w:val="300F3725"/>
    <w:rsid w:val="30799551"/>
    <w:rsid w:val="30E7692A"/>
    <w:rsid w:val="30EF5F00"/>
    <w:rsid w:val="317D7E73"/>
    <w:rsid w:val="31B2E3C4"/>
    <w:rsid w:val="32482724"/>
    <w:rsid w:val="325B6358"/>
    <w:rsid w:val="32E3BE30"/>
    <w:rsid w:val="33081C7A"/>
    <w:rsid w:val="3357BB0D"/>
    <w:rsid w:val="3388EE3E"/>
    <w:rsid w:val="33A3837A"/>
    <w:rsid w:val="33AE7147"/>
    <w:rsid w:val="33EDC24C"/>
    <w:rsid w:val="3456E951"/>
    <w:rsid w:val="34A0D735"/>
    <w:rsid w:val="350190CF"/>
    <w:rsid w:val="35085895"/>
    <w:rsid w:val="35292801"/>
    <w:rsid w:val="3563D4A1"/>
    <w:rsid w:val="356865F1"/>
    <w:rsid w:val="359C8A47"/>
    <w:rsid w:val="35CB4826"/>
    <w:rsid w:val="3601CA59"/>
    <w:rsid w:val="360C66C6"/>
    <w:rsid w:val="3646D231"/>
    <w:rsid w:val="366D8468"/>
    <w:rsid w:val="368F17D2"/>
    <w:rsid w:val="36BA88BE"/>
    <w:rsid w:val="36E7141D"/>
    <w:rsid w:val="36EF48C2"/>
    <w:rsid w:val="37B19F1C"/>
    <w:rsid w:val="37C0F95C"/>
    <w:rsid w:val="37FB3847"/>
    <w:rsid w:val="382AE833"/>
    <w:rsid w:val="3830B6BE"/>
    <w:rsid w:val="38478D3B"/>
    <w:rsid w:val="388B1923"/>
    <w:rsid w:val="3910058A"/>
    <w:rsid w:val="393DA20E"/>
    <w:rsid w:val="3943567B"/>
    <w:rsid w:val="397F74DD"/>
    <w:rsid w:val="39AFEC3F"/>
    <w:rsid w:val="39BC5549"/>
    <w:rsid w:val="39E9660F"/>
    <w:rsid w:val="39E9CAB6"/>
    <w:rsid w:val="3A193139"/>
    <w:rsid w:val="3A26E984"/>
    <w:rsid w:val="3A94436A"/>
    <w:rsid w:val="3AABD5EB"/>
    <w:rsid w:val="3ADC2E5F"/>
    <w:rsid w:val="3AE299EA"/>
    <w:rsid w:val="3AF62B2B"/>
    <w:rsid w:val="3B4BBCA0"/>
    <w:rsid w:val="3B60F6C6"/>
    <w:rsid w:val="3BB6F376"/>
    <w:rsid w:val="3BDCA33A"/>
    <w:rsid w:val="3CB24092"/>
    <w:rsid w:val="3CFCC727"/>
    <w:rsid w:val="3D50D1FB"/>
    <w:rsid w:val="3DBCE6E2"/>
    <w:rsid w:val="3E26C7F7"/>
    <w:rsid w:val="3E3155BD"/>
    <w:rsid w:val="3E3961D5"/>
    <w:rsid w:val="3E72228B"/>
    <w:rsid w:val="3EA95EA6"/>
    <w:rsid w:val="3F1521D3"/>
    <w:rsid w:val="3F40B09D"/>
    <w:rsid w:val="3F5F6BAE"/>
    <w:rsid w:val="3FDA0690"/>
    <w:rsid w:val="4011200F"/>
    <w:rsid w:val="40316ACD"/>
    <w:rsid w:val="4051F41E"/>
    <w:rsid w:val="4076C8FB"/>
    <w:rsid w:val="4083E276"/>
    <w:rsid w:val="40F1517B"/>
    <w:rsid w:val="40FE246C"/>
    <w:rsid w:val="4148B3F3"/>
    <w:rsid w:val="4150CCB8"/>
    <w:rsid w:val="41826766"/>
    <w:rsid w:val="41875282"/>
    <w:rsid w:val="42517E09"/>
    <w:rsid w:val="426B3439"/>
    <w:rsid w:val="43058C9A"/>
    <w:rsid w:val="4337354A"/>
    <w:rsid w:val="434D2D87"/>
    <w:rsid w:val="43C56E0F"/>
    <w:rsid w:val="441BADAD"/>
    <w:rsid w:val="444F1CAC"/>
    <w:rsid w:val="446EB5CB"/>
    <w:rsid w:val="4486C2C5"/>
    <w:rsid w:val="44EDF616"/>
    <w:rsid w:val="45439064"/>
    <w:rsid w:val="45F574E1"/>
    <w:rsid w:val="463D2D5C"/>
    <w:rsid w:val="467EFEB2"/>
    <w:rsid w:val="46C7CCFA"/>
    <w:rsid w:val="46E309B2"/>
    <w:rsid w:val="4714962C"/>
    <w:rsid w:val="4726A39F"/>
    <w:rsid w:val="472F0FB8"/>
    <w:rsid w:val="4735243F"/>
    <w:rsid w:val="4796169F"/>
    <w:rsid w:val="4803C72D"/>
    <w:rsid w:val="493A9D7B"/>
    <w:rsid w:val="4A44FAD4"/>
    <w:rsid w:val="4A6A28C4"/>
    <w:rsid w:val="4AA0A24C"/>
    <w:rsid w:val="4B4B1AA9"/>
    <w:rsid w:val="4B66D7E5"/>
    <w:rsid w:val="4B7FD069"/>
    <w:rsid w:val="4C2D1737"/>
    <w:rsid w:val="4C41F39E"/>
    <w:rsid w:val="4C9FD4F6"/>
    <w:rsid w:val="4CE51F8F"/>
    <w:rsid w:val="4CF0E89F"/>
    <w:rsid w:val="4D1BA0CA"/>
    <w:rsid w:val="4D75CE9F"/>
    <w:rsid w:val="4DBFFF42"/>
    <w:rsid w:val="4DE654CB"/>
    <w:rsid w:val="4DEF17B6"/>
    <w:rsid w:val="4DEF5BB3"/>
    <w:rsid w:val="4E2A6702"/>
    <w:rsid w:val="4F3ECF53"/>
    <w:rsid w:val="4F6E9B5C"/>
    <w:rsid w:val="4FAAAD65"/>
    <w:rsid w:val="4FE2FAFA"/>
    <w:rsid w:val="50713551"/>
    <w:rsid w:val="50A7F144"/>
    <w:rsid w:val="514C1D70"/>
    <w:rsid w:val="51734619"/>
    <w:rsid w:val="51D90F74"/>
    <w:rsid w:val="520D05B2"/>
    <w:rsid w:val="52364E33"/>
    <w:rsid w:val="52500CB9"/>
    <w:rsid w:val="526A1BD0"/>
    <w:rsid w:val="52B9C5EE"/>
    <w:rsid w:val="52C288D9"/>
    <w:rsid w:val="5323DB7D"/>
    <w:rsid w:val="533829CB"/>
    <w:rsid w:val="53D2B4BD"/>
    <w:rsid w:val="54C83E6C"/>
    <w:rsid w:val="554EED48"/>
    <w:rsid w:val="55665079"/>
    <w:rsid w:val="55EB5CC1"/>
    <w:rsid w:val="5637FB75"/>
    <w:rsid w:val="56E076D5"/>
    <w:rsid w:val="573D6731"/>
    <w:rsid w:val="57541BB0"/>
    <w:rsid w:val="579C5875"/>
    <w:rsid w:val="57B90C1E"/>
    <w:rsid w:val="57DDC259"/>
    <w:rsid w:val="57DDC259"/>
    <w:rsid w:val="57E04745"/>
    <w:rsid w:val="57FAD84B"/>
    <w:rsid w:val="5814A556"/>
    <w:rsid w:val="58151147"/>
    <w:rsid w:val="5822CD26"/>
    <w:rsid w:val="5858FB2B"/>
    <w:rsid w:val="58B466E8"/>
    <w:rsid w:val="58D64A90"/>
    <w:rsid w:val="592D454D"/>
    <w:rsid w:val="59FE9DB0"/>
    <w:rsid w:val="5A0057FF"/>
    <w:rsid w:val="5A4C0DAB"/>
    <w:rsid w:val="5A9EFD8E"/>
    <w:rsid w:val="5AB99430"/>
    <w:rsid w:val="5AED2194"/>
    <w:rsid w:val="5AFC089F"/>
    <w:rsid w:val="5B18805E"/>
    <w:rsid w:val="5B2A1353"/>
    <w:rsid w:val="5BE7DE0C"/>
    <w:rsid w:val="5C1C17C4"/>
    <w:rsid w:val="5CC26F89"/>
    <w:rsid w:val="5D2B5317"/>
    <w:rsid w:val="5D7FDB8D"/>
    <w:rsid w:val="5DCE2BE9"/>
    <w:rsid w:val="5E26265C"/>
    <w:rsid w:val="5E59B6A7"/>
    <w:rsid w:val="5F1BABEE"/>
    <w:rsid w:val="5F84E2B7"/>
    <w:rsid w:val="5FA80149"/>
    <w:rsid w:val="5FECC1D3"/>
    <w:rsid w:val="6019378D"/>
    <w:rsid w:val="60BA33CC"/>
    <w:rsid w:val="60F3EE5C"/>
    <w:rsid w:val="616A2EC0"/>
    <w:rsid w:val="617749DE"/>
    <w:rsid w:val="618248F0"/>
    <w:rsid w:val="61889234"/>
    <w:rsid w:val="61A1BA91"/>
    <w:rsid w:val="62534CB0"/>
    <w:rsid w:val="625CE386"/>
    <w:rsid w:val="62835193"/>
    <w:rsid w:val="62B93C6A"/>
    <w:rsid w:val="62BC8379"/>
    <w:rsid w:val="632D27CA"/>
    <w:rsid w:val="633D8AF2"/>
    <w:rsid w:val="63C3ACAB"/>
    <w:rsid w:val="642B3D5F"/>
    <w:rsid w:val="648F867E"/>
    <w:rsid w:val="64A31D04"/>
    <w:rsid w:val="64C8F82B"/>
    <w:rsid w:val="6546A3B4"/>
    <w:rsid w:val="654DF9C2"/>
    <w:rsid w:val="6624937C"/>
    <w:rsid w:val="66C7DAD5"/>
    <w:rsid w:val="6728EB54"/>
    <w:rsid w:val="6745B7DE"/>
    <w:rsid w:val="674B3752"/>
    <w:rsid w:val="678FF49C"/>
    <w:rsid w:val="67B9D9D7"/>
    <w:rsid w:val="67C68FC8"/>
    <w:rsid w:val="67CC69CD"/>
    <w:rsid w:val="67F4DA2F"/>
    <w:rsid w:val="687C64C1"/>
    <w:rsid w:val="687EFF0F"/>
    <w:rsid w:val="6885030C"/>
    <w:rsid w:val="68857CA5"/>
    <w:rsid w:val="694FDBAD"/>
    <w:rsid w:val="699A28F6"/>
    <w:rsid w:val="69B00C9D"/>
    <w:rsid w:val="6A19E301"/>
    <w:rsid w:val="6A1ADF20"/>
    <w:rsid w:val="6A420F93"/>
    <w:rsid w:val="6A5FD60F"/>
    <w:rsid w:val="6A797F30"/>
    <w:rsid w:val="6AC1E488"/>
    <w:rsid w:val="6AD22B77"/>
    <w:rsid w:val="6B659042"/>
    <w:rsid w:val="6BDDDFF4"/>
    <w:rsid w:val="6C659127"/>
    <w:rsid w:val="6CA4A658"/>
    <w:rsid w:val="6CB1820E"/>
    <w:rsid w:val="6CC4262D"/>
    <w:rsid w:val="6D0D1713"/>
    <w:rsid w:val="6DCB64BF"/>
    <w:rsid w:val="6F4CF053"/>
    <w:rsid w:val="703055F7"/>
    <w:rsid w:val="706437D4"/>
    <w:rsid w:val="70BD771A"/>
    <w:rsid w:val="70D4D90F"/>
    <w:rsid w:val="7106B463"/>
    <w:rsid w:val="712AF8E0"/>
    <w:rsid w:val="71457537"/>
    <w:rsid w:val="71469017"/>
    <w:rsid w:val="7199C180"/>
    <w:rsid w:val="733591E1"/>
    <w:rsid w:val="74681A7A"/>
    <w:rsid w:val="756D3907"/>
    <w:rsid w:val="7572B021"/>
    <w:rsid w:val="7593A945"/>
    <w:rsid w:val="759A353A"/>
    <w:rsid w:val="75BCA38D"/>
    <w:rsid w:val="75E1E65A"/>
    <w:rsid w:val="76944DA3"/>
    <w:rsid w:val="770CA94D"/>
    <w:rsid w:val="7765EA14"/>
    <w:rsid w:val="7949D64D"/>
    <w:rsid w:val="79CE70F3"/>
    <w:rsid w:val="7A2D55C9"/>
    <w:rsid w:val="7A9014B0"/>
    <w:rsid w:val="7ABEDFF5"/>
    <w:rsid w:val="7AE5A6AE"/>
    <w:rsid w:val="7B8B3D43"/>
    <w:rsid w:val="7B927BAA"/>
    <w:rsid w:val="7C5AB056"/>
    <w:rsid w:val="7C731B4C"/>
    <w:rsid w:val="7C8827DE"/>
    <w:rsid w:val="7CD2603A"/>
    <w:rsid w:val="7D2A1BDC"/>
    <w:rsid w:val="7D318E90"/>
    <w:rsid w:val="7D80C54A"/>
    <w:rsid w:val="7DD52B98"/>
    <w:rsid w:val="7DF680B7"/>
    <w:rsid w:val="7E62281B"/>
    <w:rsid w:val="7F6683D5"/>
    <w:rsid w:val="7F925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5A668"/>
  <w15:chartTrackingRefBased/>
  <w15:docId w15:val="{BC5FB6E9-DE1C-427D-B6D8-75CC243F9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9F7112"/>
    <w:pPr>
      <w:keepNext/>
      <w:keepLines/>
      <w:spacing w:before="240" w:after="0"/>
      <w:outlineLvl w:val="0"/>
    </w:pPr>
    <w:rPr>
      <w:rFonts w:asciiTheme="majorHAnsi" w:hAnsiTheme="majorHAnsi" w:eastAsiaTheme="majorEastAsia" w:cstheme="majorBidi"/>
      <w:sz w:val="28"/>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342639"/>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342639"/>
  </w:style>
  <w:style w:type="character" w:styleId="eop" w:customStyle="1">
    <w:name w:val="eop"/>
    <w:basedOn w:val="DefaultParagraphFont"/>
    <w:rsid w:val="00342639"/>
  </w:style>
  <w:style w:type="character" w:styleId="scxw252202786" w:customStyle="1">
    <w:name w:val="scxw252202786"/>
    <w:basedOn w:val="DefaultParagraphFont"/>
    <w:rsid w:val="00342639"/>
  </w:style>
  <w:style w:type="character" w:styleId="Heading1Char" w:customStyle="1">
    <w:name w:val="Heading 1 Char"/>
    <w:basedOn w:val="DefaultParagraphFont"/>
    <w:link w:val="Heading1"/>
    <w:uiPriority w:val="9"/>
    <w:rsid w:val="009F7112"/>
    <w:rPr>
      <w:rFonts w:asciiTheme="majorHAnsi" w:hAnsiTheme="majorHAnsi" w:eastAsiaTheme="majorEastAsia" w:cstheme="majorBidi"/>
      <w:sz w:val="28"/>
      <w:szCs w:val="32"/>
    </w:rPr>
  </w:style>
  <w:style w:type="paragraph" w:styleId="Title">
    <w:name w:val="Title"/>
    <w:basedOn w:val="Normal"/>
    <w:next w:val="Normal"/>
    <w:link w:val="TitleChar"/>
    <w:uiPriority w:val="10"/>
    <w:qFormat/>
    <w:rsid w:val="009F7112"/>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9F7112"/>
    <w:rPr>
      <w:rFonts w:asciiTheme="majorHAnsi" w:hAnsiTheme="majorHAnsi" w:eastAsiaTheme="majorEastAsia" w:cstheme="majorBidi"/>
      <w:spacing w:val="-10"/>
      <w:kern w:val="28"/>
      <w:sz w:val="56"/>
      <w:szCs w:val="56"/>
    </w:r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01355C"/>
    <w:rPr>
      <w:b/>
      <w:bCs/>
    </w:rPr>
  </w:style>
  <w:style w:type="character" w:styleId="CommentSubjectChar" w:customStyle="1">
    <w:name w:val="Comment Subject Char"/>
    <w:basedOn w:val="CommentTextChar"/>
    <w:link w:val="CommentSubject"/>
    <w:uiPriority w:val="99"/>
    <w:semiHidden/>
    <w:rsid w:val="0001355C"/>
    <w:rPr>
      <w:b/>
      <w:bCs/>
      <w:sz w:val="20"/>
      <w:szCs w:val="20"/>
    </w:rPr>
  </w:style>
  <w:style xmlns:w14="http://schemas.microsoft.com/office/word/2010/wordml" xmlns:mc="http://schemas.openxmlformats.org/markup-compatibility/2006" xmlns:w="http://schemas.openxmlformats.org/wordprocessingml/2006/main" w:type="character" w:styleId="Mention" w:default="1" mc:Ignorable="w14">
    <w:name xmlns:w="http://schemas.openxmlformats.org/wordprocessingml/2006/main" w:val="Mention"/>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2B579A"/>
      <w:shd w:val="clear" w:color="auto" w:fill="E6E6E6"/>
    </w:rPr>
  </w:style>
</w:styles>
</file>

<file path=word/tasks.xml><?xml version="1.0" encoding="utf-8"?>
<t:Tasks xmlns:t="http://schemas.microsoft.com/office/tasks/2019/documenttasks" xmlns:oel="http://schemas.microsoft.com/office/2019/extlst">
  <t:Task id="{1AA4ADB3-58C1-47A4-B70E-755BD3731B4F}">
    <t:Anchor>
      <t:Comment id="2035626365"/>
    </t:Anchor>
    <t:History>
      <t:Event id="{6C359486-565E-4AD9-A1D0-3E0593970D04}" time="2022-07-15T21:11:05.269Z">
        <t:Attribution userId="S::sbrown3@unl.edu::0d3226fa-37d1-44a6-82ff-74b3a5c71ee5" userProvider="AD" userName="Sydney Brown"/>
        <t:Anchor>
          <t:Comment id="2035626365"/>
        </t:Anchor>
        <t:Create/>
      </t:Event>
      <t:Event id="{F60BCFFE-3652-4514-9471-88657DCF6860}" time="2022-07-15T21:11:05.269Z">
        <t:Attribution userId="S::sbrown3@unl.edu::0d3226fa-37d1-44a6-82ff-74b3a5c71ee5" userProvider="AD" userName="Sydney Brown"/>
        <t:Anchor>
          <t:Comment id="2035626365"/>
        </t:Anchor>
        <t:Assign userId="S::s-aort2@unl.edu::06801867-93f6-4ab3-83e1-4e8af7288677" userProvider="AD" userName="Amy Ort"/>
      </t:Event>
      <t:Event id="{FD8D56B8-622D-4366-90F4-1E37642993B7}" time="2022-07-15T21:11:05.269Z">
        <t:Attribution userId="S::sbrown3@unl.edu::0d3226fa-37d1-44a6-82ff-74b3a5c71ee5" userProvider="AD" userName="Sydney Brown"/>
        <t:Anchor>
          <t:Comment id="2035626365"/>
        </t:Anchor>
        <t:SetTitle title="@Amy Ort What does &quot;LISTS&quot; stand for here?"/>
      </t:Event>
    </t:History>
  </t:Task>
  <t:Task id="{75DD3C47-655E-47A5-8B7F-7348CFCC2478}">
    <t:Anchor>
      <t:Comment id="371964187"/>
    </t:Anchor>
    <t:History>
      <t:Event id="{2BBED586-6BFE-4BC6-903D-4BE388622DF3}" time="2022-07-15T21:12:08.615Z">
        <t:Attribution userId="S::sbrown3@unl.edu::0d3226fa-37d1-44a6-82ff-74b3a5c71ee5" userProvider="AD" userName="Sydney Brown"/>
        <t:Anchor>
          <t:Comment id="371964187"/>
        </t:Anchor>
        <t:Create/>
      </t:Event>
      <t:Event id="{1B6E671C-EC85-4E8B-B6E4-AB02AAF7FE8E}" time="2022-07-15T21:12:08.615Z">
        <t:Attribution userId="S::sbrown3@unl.edu::0d3226fa-37d1-44a6-82ff-74b3a5c71ee5" userProvider="AD" userName="Sydney Brown"/>
        <t:Anchor>
          <t:Comment id="371964187"/>
        </t:Anchor>
        <t:Assign userId="S::s-aort2@unl.edu::06801867-93f6-4ab3-83e1-4e8af7288677" userProvider="AD" userName="Amy Ort"/>
      </t:Event>
      <t:Event id="{C6EB307F-8F6F-4C50-A982-F2875189A7CA}" time="2022-07-15T21:12:08.615Z">
        <t:Attribution userId="S::sbrown3@unl.edu::0d3226fa-37d1-44a6-82ff-74b3a5c71ee5" userProvider="AD" userName="Sydney Brown"/>
        <t:Anchor>
          <t:Comment id="371964187"/>
        </t:Anchor>
        <t:SetTitle title="@Amy Ort clicking on this link prompted me to request access to the resource. Is that the way it is supposed to work?"/>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624117">
      <w:bodyDiv w:val="1"/>
      <w:marLeft w:val="0"/>
      <w:marRight w:val="0"/>
      <w:marTop w:val="0"/>
      <w:marBottom w:val="0"/>
      <w:divBdr>
        <w:top w:val="none" w:sz="0" w:space="0" w:color="auto"/>
        <w:left w:val="none" w:sz="0" w:space="0" w:color="auto"/>
        <w:bottom w:val="none" w:sz="0" w:space="0" w:color="auto"/>
        <w:right w:val="none" w:sz="0" w:space="0" w:color="auto"/>
      </w:divBdr>
      <w:divsChild>
        <w:div w:id="20207628">
          <w:marLeft w:val="0"/>
          <w:marRight w:val="0"/>
          <w:marTop w:val="0"/>
          <w:marBottom w:val="0"/>
          <w:divBdr>
            <w:top w:val="none" w:sz="0" w:space="0" w:color="auto"/>
            <w:left w:val="none" w:sz="0" w:space="0" w:color="auto"/>
            <w:bottom w:val="none" w:sz="0" w:space="0" w:color="auto"/>
            <w:right w:val="none" w:sz="0" w:space="0" w:color="auto"/>
          </w:divBdr>
        </w:div>
        <w:div w:id="76948365">
          <w:marLeft w:val="0"/>
          <w:marRight w:val="0"/>
          <w:marTop w:val="0"/>
          <w:marBottom w:val="0"/>
          <w:divBdr>
            <w:top w:val="none" w:sz="0" w:space="0" w:color="auto"/>
            <w:left w:val="none" w:sz="0" w:space="0" w:color="auto"/>
            <w:bottom w:val="none" w:sz="0" w:space="0" w:color="auto"/>
            <w:right w:val="none" w:sz="0" w:space="0" w:color="auto"/>
          </w:divBdr>
        </w:div>
        <w:div w:id="94372794">
          <w:marLeft w:val="0"/>
          <w:marRight w:val="0"/>
          <w:marTop w:val="0"/>
          <w:marBottom w:val="0"/>
          <w:divBdr>
            <w:top w:val="none" w:sz="0" w:space="0" w:color="auto"/>
            <w:left w:val="none" w:sz="0" w:space="0" w:color="auto"/>
            <w:bottom w:val="none" w:sz="0" w:space="0" w:color="auto"/>
            <w:right w:val="none" w:sz="0" w:space="0" w:color="auto"/>
          </w:divBdr>
        </w:div>
        <w:div w:id="112215319">
          <w:marLeft w:val="0"/>
          <w:marRight w:val="0"/>
          <w:marTop w:val="0"/>
          <w:marBottom w:val="0"/>
          <w:divBdr>
            <w:top w:val="none" w:sz="0" w:space="0" w:color="auto"/>
            <w:left w:val="none" w:sz="0" w:space="0" w:color="auto"/>
            <w:bottom w:val="none" w:sz="0" w:space="0" w:color="auto"/>
            <w:right w:val="none" w:sz="0" w:space="0" w:color="auto"/>
          </w:divBdr>
        </w:div>
        <w:div w:id="167604758">
          <w:marLeft w:val="0"/>
          <w:marRight w:val="0"/>
          <w:marTop w:val="0"/>
          <w:marBottom w:val="0"/>
          <w:divBdr>
            <w:top w:val="none" w:sz="0" w:space="0" w:color="auto"/>
            <w:left w:val="none" w:sz="0" w:space="0" w:color="auto"/>
            <w:bottom w:val="none" w:sz="0" w:space="0" w:color="auto"/>
            <w:right w:val="none" w:sz="0" w:space="0" w:color="auto"/>
          </w:divBdr>
        </w:div>
        <w:div w:id="174077105">
          <w:marLeft w:val="0"/>
          <w:marRight w:val="0"/>
          <w:marTop w:val="0"/>
          <w:marBottom w:val="0"/>
          <w:divBdr>
            <w:top w:val="none" w:sz="0" w:space="0" w:color="auto"/>
            <w:left w:val="none" w:sz="0" w:space="0" w:color="auto"/>
            <w:bottom w:val="none" w:sz="0" w:space="0" w:color="auto"/>
            <w:right w:val="none" w:sz="0" w:space="0" w:color="auto"/>
          </w:divBdr>
        </w:div>
        <w:div w:id="180780299">
          <w:marLeft w:val="0"/>
          <w:marRight w:val="0"/>
          <w:marTop w:val="0"/>
          <w:marBottom w:val="0"/>
          <w:divBdr>
            <w:top w:val="none" w:sz="0" w:space="0" w:color="auto"/>
            <w:left w:val="none" w:sz="0" w:space="0" w:color="auto"/>
            <w:bottom w:val="none" w:sz="0" w:space="0" w:color="auto"/>
            <w:right w:val="none" w:sz="0" w:space="0" w:color="auto"/>
          </w:divBdr>
        </w:div>
        <w:div w:id="230627119">
          <w:marLeft w:val="0"/>
          <w:marRight w:val="0"/>
          <w:marTop w:val="0"/>
          <w:marBottom w:val="0"/>
          <w:divBdr>
            <w:top w:val="none" w:sz="0" w:space="0" w:color="auto"/>
            <w:left w:val="none" w:sz="0" w:space="0" w:color="auto"/>
            <w:bottom w:val="none" w:sz="0" w:space="0" w:color="auto"/>
            <w:right w:val="none" w:sz="0" w:space="0" w:color="auto"/>
          </w:divBdr>
        </w:div>
        <w:div w:id="238053679">
          <w:marLeft w:val="0"/>
          <w:marRight w:val="0"/>
          <w:marTop w:val="0"/>
          <w:marBottom w:val="0"/>
          <w:divBdr>
            <w:top w:val="none" w:sz="0" w:space="0" w:color="auto"/>
            <w:left w:val="none" w:sz="0" w:space="0" w:color="auto"/>
            <w:bottom w:val="none" w:sz="0" w:space="0" w:color="auto"/>
            <w:right w:val="none" w:sz="0" w:space="0" w:color="auto"/>
          </w:divBdr>
        </w:div>
        <w:div w:id="247276341">
          <w:marLeft w:val="0"/>
          <w:marRight w:val="0"/>
          <w:marTop w:val="0"/>
          <w:marBottom w:val="0"/>
          <w:divBdr>
            <w:top w:val="none" w:sz="0" w:space="0" w:color="auto"/>
            <w:left w:val="none" w:sz="0" w:space="0" w:color="auto"/>
            <w:bottom w:val="none" w:sz="0" w:space="0" w:color="auto"/>
            <w:right w:val="none" w:sz="0" w:space="0" w:color="auto"/>
          </w:divBdr>
        </w:div>
        <w:div w:id="269515449">
          <w:marLeft w:val="0"/>
          <w:marRight w:val="0"/>
          <w:marTop w:val="0"/>
          <w:marBottom w:val="0"/>
          <w:divBdr>
            <w:top w:val="none" w:sz="0" w:space="0" w:color="auto"/>
            <w:left w:val="none" w:sz="0" w:space="0" w:color="auto"/>
            <w:bottom w:val="none" w:sz="0" w:space="0" w:color="auto"/>
            <w:right w:val="none" w:sz="0" w:space="0" w:color="auto"/>
          </w:divBdr>
        </w:div>
        <w:div w:id="311523024">
          <w:marLeft w:val="0"/>
          <w:marRight w:val="0"/>
          <w:marTop w:val="0"/>
          <w:marBottom w:val="0"/>
          <w:divBdr>
            <w:top w:val="none" w:sz="0" w:space="0" w:color="auto"/>
            <w:left w:val="none" w:sz="0" w:space="0" w:color="auto"/>
            <w:bottom w:val="none" w:sz="0" w:space="0" w:color="auto"/>
            <w:right w:val="none" w:sz="0" w:space="0" w:color="auto"/>
          </w:divBdr>
        </w:div>
        <w:div w:id="317416102">
          <w:marLeft w:val="0"/>
          <w:marRight w:val="0"/>
          <w:marTop w:val="0"/>
          <w:marBottom w:val="0"/>
          <w:divBdr>
            <w:top w:val="none" w:sz="0" w:space="0" w:color="auto"/>
            <w:left w:val="none" w:sz="0" w:space="0" w:color="auto"/>
            <w:bottom w:val="none" w:sz="0" w:space="0" w:color="auto"/>
            <w:right w:val="none" w:sz="0" w:space="0" w:color="auto"/>
          </w:divBdr>
        </w:div>
        <w:div w:id="357776281">
          <w:marLeft w:val="0"/>
          <w:marRight w:val="0"/>
          <w:marTop w:val="0"/>
          <w:marBottom w:val="0"/>
          <w:divBdr>
            <w:top w:val="none" w:sz="0" w:space="0" w:color="auto"/>
            <w:left w:val="none" w:sz="0" w:space="0" w:color="auto"/>
            <w:bottom w:val="none" w:sz="0" w:space="0" w:color="auto"/>
            <w:right w:val="none" w:sz="0" w:space="0" w:color="auto"/>
          </w:divBdr>
        </w:div>
        <w:div w:id="462847030">
          <w:marLeft w:val="0"/>
          <w:marRight w:val="0"/>
          <w:marTop w:val="0"/>
          <w:marBottom w:val="0"/>
          <w:divBdr>
            <w:top w:val="none" w:sz="0" w:space="0" w:color="auto"/>
            <w:left w:val="none" w:sz="0" w:space="0" w:color="auto"/>
            <w:bottom w:val="none" w:sz="0" w:space="0" w:color="auto"/>
            <w:right w:val="none" w:sz="0" w:space="0" w:color="auto"/>
          </w:divBdr>
        </w:div>
        <w:div w:id="467668140">
          <w:marLeft w:val="0"/>
          <w:marRight w:val="0"/>
          <w:marTop w:val="0"/>
          <w:marBottom w:val="0"/>
          <w:divBdr>
            <w:top w:val="none" w:sz="0" w:space="0" w:color="auto"/>
            <w:left w:val="none" w:sz="0" w:space="0" w:color="auto"/>
            <w:bottom w:val="none" w:sz="0" w:space="0" w:color="auto"/>
            <w:right w:val="none" w:sz="0" w:space="0" w:color="auto"/>
          </w:divBdr>
        </w:div>
        <w:div w:id="512299707">
          <w:marLeft w:val="0"/>
          <w:marRight w:val="0"/>
          <w:marTop w:val="0"/>
          <w:marBottom w:val="0"/>
          <w:divBdr>
            <w:top w:val="none" w:sz="0" w:space="0" w:color="auto"/>
            <w:left w:val="none" w:sz="0" w:space="0" w:color="auto"/>
            <w:bottom w:val="none" w:sz="0" w:space="0" w:color="auto"/>
            <w:right w:val="none" w:sz="0" w:space="0" w:color="auto"/>
          </w:divBdr>
        </w:div>
        <w:div w:id="525020900">
          <w:marLeft w:val="0"/>
          <w:marRight w:val="0"/>
          <w:marTop w:val="0"/>
          <w:marBottom w:val="0"/>
          <w:divBdr>
            <w:top w:val="none" w:sz="0" w:space="0" w:color="auto"/>
            <w:left w:val="none" w:sz="0" w:space="0" w:color="auto"/>
            <w:bottom w:val="none" w:sz="0" w:space="0" w:color="auto"/>
            <w:right w:val="none" w:sz="0" w:space="0" w:color="auto"/>
          </w:divBdr>
        </w:div>
        <w:div w:id="626425310">
          <w:marLeft w:val="0"/>
          <w:marRight w:val="0"/>
          <w:marTop w:val="0"/>
          <w:marBottom w:val="0"/>
          <w:divBdr>
            <w:top w:val="none" w:sz="0" w:space="0" w:color="auto"/>
            <w:left w:val="none" w:sz="0" w:space="0" w:color="auto"/>
            <w:bottom w:val="none" w:sz="0" w:space="0" w:color="auto"/>
            <w:right w:val="none" w:sz="0" w:space="0" w:color="auto"/>
          </w:divBdr>
        </w:div>
        <w:div w:id="636371616">
          <w:marLeft w:val="0"/>
          <w:marRight w:val="0"/>
          <w:marTop w:val="0"/>
          <w:marBottom w:val="0"/>
          <w:divBdr>
            <w:top w:val="none" w:sz="0" w:space="0" w:color="auto"/>
            <w:left w:val="none" w:sz="0" w:space="0" w:color="auto"/>
            <w:bottom w:val="none" w:sz="0" w:space="0" w:color="auto"/>
            <w:right w:val="none" w:sz="0" w:space="0" w:color="auto"/>
          </w:divBdr>
        </w:div>
        <w:div w:id="669021154">
          <w:marLeft w:val="0"/>
          <w:marRight w:val="0"/>
          <w:marTop w:val="0"/>
          <w:marBottom w:val="0"/>
          <w:divBdr>
            <w:top w:val="none" w:sz="0" w:space="0" w:color="auto"/>
            <w:left w:val="none" w:sz="0" w:space="0" w:color="auto"/>
            <w:bottom w:val="none" w:sz="0" w:space="0" w:color="auto"/>
            <w:right w:val="none" w:sz="0" w:space="0" w:color="auto"/>
          </w:divBdr>
        </w:div>
        <w:div w:id="714619905">
          <w:marLeft w:val="0"/>
          <w:marRight w:val="0"/>
          <w:marTop w:val="0"/>
          <w:marBottom w:val="0"/>
          <w:divBdr>
            <w:top w:val="none" w:sz="0" w:space="0" w:color="auto"/>
            <w:left w:val="none" w:sz="0" w:space="0" w:color="auto"/>
            <w:bottom w:val="none" w:sz="0" w:space="0" w:color="auto"/>
            <w:right w:val="none" w:sz="0" w:space="0" w:color="auto"/>
          </w:divBdr>
        </w:div>
        <w:div w:id="729230104">
          <w:marLeft w:val="0"/>
          <w:marRight w:val="0"/>
          <w:marTop w:val="0"/>
          <w:marBottom w:val="0"/>
          <w:divBdr>
            <w:top w:val="none" w:sz="0" w:space="0" w:color="auto"/>
            <w:left w:val="none" w:sz="0" w:space="0" w:color="auto"/>
            <w:bottom w:val="none" w:sz="0" w:space="0" w:color="auto"/>
            <w:right w:val="none" w:sz="0" w:space="0" w:color="auto"/>
          </w:divBdr>
        </w:div>
        <w:div w:id="753741724">
          <w:marLeft w:val="0"/>
          <w:marRight w:val="0"/>
          <w:marTop w:val="0"/>
          <w:marBottom w:val="0"/>
          <w:divBdr>
            <w:top w:val="none" w:sz="0" w:space="0" w:color="auto"/>
            <w:left w:val="none" w:sz="0" w:space="0" w:color="auto"/>
            <w:bottom w:val="none" w:sz="0" w:space="0" w:color="auto"/>
            <w:right w:val="none" w:sz="0" w:space="0" w:color="auto"/>
          </w:divBdr>
        </w:div>
        <w:div w:id="796030793">
          <w:marLeft w:val="0"/>
          <w:marRight w:val="0"/>
          <w:marTop w:val="0"/>
          <w:marBottom w:val="0"/>
          <w:divBdr>
            <w:top w:val="none" w:sz="0" w:space="0" w:color="auto"/>
            <w:left w:val="none" w:sz="0" w:space="0" w:color="auto"/>
            <w:bottom w:val="none" w:sz="0" w:space="0" w:color="auto"/>
            <w:right w:val="none" w:sz="0" w:space="0" w:color="auto"/>
          </w:divBdr>
        </w:div>
        <w:div w:id="847057294">
          <w:marLeft w:val="0"/>
          <w:marRight w:val="0"/>
          <w:marTop w:val="0"/>
          <w:marBottom w:val="0"/>
          <w:divBdr>
            <w:top w:val="none" w:sz="0" w:space="0" w:color="auto"/>
            <w:left w:val="none" w:sz="0" w:space="0" w:color="auto"/>
            <w:bottom w:val="none" w:sz="0" w:space="0" w:color="auto"/>
            <w:right w:val="none" w:sz="0" w:space="0" w:color="auto"/>
          </w:divBdr>
        </w:div>
        <w:div w:id="864057307">
          <w:marLeft w:val="0"/>
          <w:marRight w:val="0"/>
          <w:marTop w:val="0"/>
          <w:marBottom w:val="0"/>
          <w:divBdr>
            <w:top w:val="none" w:sz="0" w:space="0" w:color="auto"/>
            <w:left w:val="none" w:sz="0" w:space="0" w:color="auto"/>
            <w:bottom w:val="none" w:sz="0" w:space="0" w:color="auto"/>
            <w:right w:val="none" w:sz="0" w:space="0" w:color="auto"/>
          </w:divBdr>
        </w:div>
        <w:div w:id="875507487">
          <w:marLeft w:val="0"/>
          <w:marRight w:val="0"/>
          <w:marTop w:val="0"/>
          <w:marBottom w:val="0"/>
          <w:divBdr>
            <w:top w:val="none" w:sz="0" w:space="0" w:color="auto"/>
            <w:left w:val="none" w:sz="0" w:space="0" w:color="auto"/>
            <w:bottom w:val="none" w:sz="0" w:space="0" w:color="auto"/>
            <w:right w:val="none" w:sz="0" w:space="0" w:color="auto"/>
          </w:divBdr>
        </w:div>
        <w:div w:id="878204919">
          <w:marLeft w:val="0"/>
          <w:marRight w:val="0"/>
          <w:marTop w:val="0"/>
          <w:marBottom w:val="0"/>
          <w:divBdr>
            <w:top w:val="none" w:sz="0" w:space="0" w:color="auto"/>
            <w:left w:val="none" w:sz="0" w:space="0" w:color="auto"/>
            <w:bottom w:val="none" w:sz="0" w:space="0" w:color="auto"/>
            <w:right w:val="none" w:sz="0" w:space="0" w:color="auto"/>
          </w:divBdr>
        </w:div>
        <w:div w:id="920870913">
          <w:marLeft w:val="0"/>
          <w:marRight w:val="0"/>
          <w:marTop w:val="0"/>
          <w:marBottom w:val="0"/>
          <w:divBdr>
            <w:top w:val="none" w:sz="0" w:space="0" w:color="auto"/>
            <w:left w:val="none" w:sz="0" w:space="0" w:color="auto"/>
            <w:bottom w:val="none" w:sz="0" w:space="0" w:color="auto"/>
            <w:right w:val="none" w:sz="0" w:space="0" w:color="auto"/>
          </w:divBdr>
        </w:div>
        <w:div w:id="938222080">
          <w:marLeft w:val="0"/>
          <w:marRight w:val="0"/>
          <w:marTop w:val="0"/>
          <w:marBottom w:val="0"/>
          <w:divBdr>
            <w:top w:val="none" w:sz="0" w:space="0" w:color="auto"/>
            <w:left w:val="none" w:sz="0" w:space="0" w:color="auto"/>
            <w:bottom w:val="none" w:sz="0" w:space="0" w:color="auto"/>
            <w:right w:val="none" w:sz="0" w:space="0" w:color="auto"/>
          </w:divBdr>
        </w:div>
        <w:div w:id="950745565">
          <w:marLeft w:val="0"/>
          <w:marRight w:val="0"/>
          <w:marTop w:val="0"/>
          <w:marBottom w:val="0"/>
          <w:divBdr>
            <w:top w:val="none" w:sz="0" w:space="0" w:color="auto"/>
            <w:left w:val="none" w:sz="0" w:space="0" w:color="auto"/>
            <w:bottom w:val="none" w:sz="0" w:space="0" w:color="auto"/>
            <w:right w:val="none" w:sz="0" w:space="0" w:color="auto"/>
          </w:divBdr>
        </w:div>
        <w:div w:id="957029726">
          <w:marLeft w:val="0"/>
          <w:marRight w:val="0"/>
          <w:marTop w:val="0"/>
          <w:marBottom w:val="0"/>
          <w:divBdr>
            <w:top w:val="none" w:sz="0" w:space="0" w:color="auto"/>
            <w:left w:val="none" w:sz="0" w:space="0" w:color="auto"/>
            <w:bottom w:val="none" w:sz="0" w:space="0" w:color="auto"/>
            <w:right w:val="none" w:sz="0" w:space="0" w:color="auto"/>
          </w:divBdr>
        </w:div>
        <w:div w:id="977420156">
          <w:marLeft w:val="0"/>
          <w:marRight w:val="0"/>
          <w:marTop w:val="0"/>
          <w:marBottom w:val="0"/>
          <w:divBdr>
            <w:top w:val="none" w:sz="0" w:space="0" w:color="auto"/>
            <w:left w:val="none" w:sz="0" w:space="0" w:color="auto"/>
            <w:bottom w:val="none" w:sz="0" w:space="0" w:color="auto"/>
            <w:right w:val="none" w:sz="0" w:space="0" w:color="auto"/>
          </w:divBdr>
        </w:div>
        <w:div w:id="1001857678">
          <w:marLeft w:val="0"/>
          <w:marRight w:val="0"/>
          <w:marTop w:val="0"/>
          <w:marBottom w:val="0"/>
          <w:divBdr>
            <w:top w:val="none" w:sz="0" w:space="0" w:color="auto"/>
            <w:left w:val="none" w:sz="0" w:space="0" w:color="auto"/>
            <w:bottom w:val="none" w:sz="0" w:space="0" w:color="auto"/>
            <w:right w:val="none" w:sz="0" w:space="0" w:color="auto"/>
          </w:divBdr>
        </w:div>
        <w:div w:id="1052386783">
          <w:marLeft w:val="0"/>
          <w:marRight w:val="0"/>
          <w:marTop w:val="0"/>
          <w:marBottom w:val="0"/>
          <w:divBdr>
            <w:top w:val="none" w:sz="0" w:space="0" w:color="auto"/>
            <w:left w:val="none" w:sz="0" w:space="0" w:color="auto"/>
            <w:bottom w:val="none" w:sz="0" w:space="0" w:color="auto"/>
            <w:right w:val="none" w:sz="0" w:space="0" w:color="auto"/>
          </w:divBdr>
        </w:div>
        <w:div w:id="1071077387">
          <w:marLeft w:val="0"/>
          <w:marRight w:val="0"/>
          <w:marTop w:val="0"/>
          <w:marBottom w:val="0"/>
          <w:divBdr>
            <w:top w:val="none" w:sz="0" w:space="0" w:color="auto"/>
            <w:left w:val="none" w:sz="0" w:space="0" w:color="auto"/>
            <w:bottom w:val="none" w:sz="0" w:space="0" w:color="auto"/>
            <w:right w:val="none" w:sz="0" w:space="0" w:color="auto"/>
          </w:divBdr>
        </w:div>
        <w:div w:id="1150710808">
          <w:marLeft w:val="0"/>
          <w:marRight w:val="0"/>
          <w:marTop w:val="0"/>
          <w:marBottom w:val="0"/>
          <w:divBdr>
            <w:top w:val="none" w:sz="0" w:space="0" w:color="auto"/>
            <w:left w:val="none" w:sz="0" w:space="0" w:color="auto"/>
            <w:bottom w:val="none" w:sz="0" w:space="0" w:color="auto"/>
            <w:right w:val="none" w:sz="0" w:space="0" w:color="auto"/>
          </w:divBdr>
        </w:div>
        <w:div w:id="1152671362">
          <w:marLeft w:val="0"/>
          <w:marRight w:val="0"/>
          <w:marTop w:val="0"/>
          <w:marBottom w:val="0"/>
          <w:divBdr>
            <w:top w:val="none" w:sz="0" w:space="0" w:color="auto"/>
            <w:left w:val="none" w:sz="0" w:space="0" w:color="auto"/>
            <w:bottom w:val="none" w:sz="0" w:space="0" w:color="auto"/>
            <w:right w:val="none" w:sz="0" w:space="0" w:color="auto"/>
          </w:divBdr>
        </w:div>
        <w:div w:id="1206018358">
          <w:marLeft w:val="0"/>
          <w:marRight w:val="0"/>
          <w:marTop w:val="0"/>
          <w:marBottom w:val="0"/>
          <w:divBdr>
            <w:top w:val="none" w:sz="0" w:space="0" w:color="auto"/>
            <w:left w:val="none" w:sz="0" w:space="0" w:color="auto"/>
            <w:bottom w:val="none" w:sz="0" w:space="0" w:color="auto"/>
            <w:right w:val="none" w:sz="0" w:space="0" w:color="auto"/>
          </w:divBdr>
        </w:div>
        <w:div w:id="1217157790">
          <w:marLeft w:val="0"/>
          <w:marRight w:val="0"/>
          <w:marTop w:val="0"/>
          <w:marBottom w:val="0"/>
          <w:divBdr>
            <w:top w:val="none" w:sz="0" w:space="0" w:color="auto"/>
            <w:left w:val="none" w:sz="0" w:space="0" w:color="auto"/>
            <w:bottom w:val="none" w:sz="0" w:space="0" w:color="auto"/>
            <w:right w:val="none" w:sz="0" w:space="0" w:color="auto"/>
          </w:divBdr>
        </w:div>
        <w:div w:id="1228691290">
          <w:marLeft w:val="0"/>
          <w:marRight w:val="0"/>
          <w:marTop w:val="0"/>
          <w:marBottom w:val="0"/>
          <w:divBdr>
            <w:top w:val="none" w:sz="0" w:space="0" w:color="auto"/>
            <w:left w:val="none" w:sz="0" w:space="0" w:color="auto"/>
            <w:bottom w:val="none" w:sz="0" w:space="0" w:color="auto"/>
            <w:right w:val="none" w:sz="0" w:space="0" w:color="auto"/>
          </w:divBdr>
        </w:div>
        <w:div w:id="1301764609">
          <w:marLeft w:val="0"/>
          <w:marRight w:val="0"/>
          <w:marTop w:val="0"/>
          <w:marBottom w:val="0"/>
          <w:divBdr>
            <w:top w:val="none" w:sz="0" w:space="0" w:color="auto"/>
            <w:left w:val="none" w:sz="0" w:space="0" w:color="auto"/>
            <w:bottom w:val="none" w:sz="0" w:space="0" w:color="auto"/>
            <w:right w:val="none" w:sz="0" w:space="0" w:color="auto"/>
          </w:divBdr>
        </w:div>
        <w:div w:id="1318611297">
          <w:marLeft w:val="0"/>
          <w:marRight w:val="0"/>
          <w:marTop w:val="0"/>
          <w:marBottom w:val="0"/>
          <w:divBdr>
            <w:top w:val="none" w:sz="0" w:space="0" w:color="auto"/>
            <w:left w:val="none" w:sz="0" w:space="0" w:color="auto"/>
            <w:bottom w:val="none" w:sz="0" w:space="0" w:color="auto"/>
            <w:right w:val="none" w:sz="0" w:space="0" w:color="auto"/>
          </w:divBdr>
        </w:div>
        <w:div w:id="1319066933">
          <w:marLeft w:val="0"/>
          <w:marRight w:val="0"/>
          <w:marTop w:val="0"/>
          <w:marBottom w:val="0"/>
          <w:divBdr>
            <w:top w:val="none" w:sz="0" w:space="0" w:color="auto"/>
            <w:left w:val="none" w:sz="0" w:space="0" w:color="auto"/>
            <w:bottom w:val="none" w:sz="0" w:space="0" w:color="auto"/>
            <w:right w:val="none" w:sz="0" w:space="0" w:color="auto"/>
          </w:divBdr>
        </w:div>
        <w:div w:id="1337612939">
          <w:marLeft w:val="0"/>
          <w:marRight w:val="0"/>
          <w:marTop w:val="0"/>
          <w:marBottom w:val="0"/>
          <w:divBdr>
            <w:top w:val="none" w:sz="0" w:space="0" w:color="auto"/>
            <w:left w:val="none" w:sz="0" w:space="0" w:color="auto"/>
            <w:bottom w:val="none" w:sz="0" w:space="0" w:color="auto"/>
            <w:right w:val="none" w:sz="0" w:space="0" w:color="auto"/>
          </w:divBdr>
        </w:div>
        <w:div w:id="1349287385">
          <w:marLeft w:val="0"/>
          <w:marRight w:val="0"/>
          <w:marTop w:val="0"/>
          <w:marBottom w:val="0"/>
          <w:divBdr>
            <w:top w:val="none" w:sz="0" w:space="0" w:color="auto"/>
            <w:left w:val="none" w:sz="0" w:space="0" w:color="auto"/>
            <w:bottom w:val="none" w:sz="0" w:space="0" w:color="auto"/>
            <w:right w:val="none" w:sz="0" w:space="0" w:color="auto"/>
          </w:divBdr>
        </w:div>
        <w:div w:id="1412385701">
          <w:marLeft w:val="0"/>
          <w:marRight w:val="0"/>
          <w:marTop w:val="0"/>
          <w:marBottom w:val="0"/>
          <w:divBdr>
            <w:top w:val="none" w:sz="0" w:space="0" w:color="auto"/>
            <w:left w:val="none" w:sz="0" w:space="0" w:color="auto"/>
            <w:bottom w:val="none" w:sz="0" w:space="0" w:color="auto"/>
            <w:right w:val="none" w:sz="0" w:space="0" w:color="auto"/>
          </w:divBdr>
        </w:div>
        <w:div w:id="1445004632">
          <w:marLeft w:val="0"/>
          <w:marRight w:val="0"/>
          <w:marTop w:val="0"/>
          <w:marBottom w:val="0"/>
          <w:divBdr>
            <w:top w:val="none" w:sz="0" w:space="0" w:color="auto"/>
            <w:left w:val="none" w:sz="0" w:space="0" w:color="auto"/>
            <w:bottom w:val="none" w:sz="0" w:space="0" w:color="auto"/>
            <w:right w:val="none" w:sz="0" w:space="0" w:color="auto"/>
          </w:divBdr>
        </w:div>
        <w:div w:id="1478034678">
          <w:marLeft w:val="0"/>
          <w:marRight w:val="0"/>
          <w:marTop w:val="0"/>
          <w:marBottom w:val="0"/>
          <w:divBdr>
            <w:top w:val="none" w:sz="0" w:space="0" w:color="auto"/>
            <w:left w:val="none" w:sz="0" w:space="0" w:color="auto"/>
            <w:bottom w:val="none" w:sz="0" w:space="0" w:color="auto"/>
            <w:right w:val="none" w:sz="0" w:space="0" w:color="auto"/>
          </w:divBdr>
        </w:div>
        <w:div w:id="1485657793">
          <w:marLeft w:val="0"/>
          <w:marRight w:val="0"/>
          <w:marTop w:val="0"/>
          <w:marBottom w:val="0"/>
          <w:divBdr>
            <w:top w:val="none" w:sz="0" w:space="0" w:color="auto"/>
            <w:left w:val="none" w:sz="0" w:space="0" w:color="auto"/>
            <w:bottom w:val="none" w:sz="0" w:space="0" w:color="auto"/>
            <w:right w:val="none" w:sz="0" w:space="0" w:color="auto"/>
          </w:divBdr>
        </w:div>
        <w:div w:id="1623881141">
          <w:marLeft w:val="0"/>
          <w:marRight w:val="0"/>
          <w:marTop w:val="0"/>
          <w:marBottom w:val="0"/>
          <w:divBdr>
            <w:top w:val="none" w:sz="0" w:space="0" w:color="auto"/>
            <w:left w:val="none" w:sz="0" w:space="0" w:color="auto"/>
            <w:bottom w:val="none" w:sz="0" w:space="0" w:color="auto"/>
            <w:right w:val="none" w:sz="0" w:space="0" w:color="auto"/>
          </w:divBdr>
        </w:div>
        <w:div w:id="1635990597">
          <w:marLeft w:val="0"/>
          <w:marRight w:val="0"/>
          <w:marTop w:val="0"/>
          <w:marBottom w:val="0"/>
          <w:divBdr>
            <w:top w:val="none" w:sz="0" w:space="0" w:color="auto"/>
            <w:left w:val="none" w:sz="0" w:space="0" w:color="auto"/>
            <w:bottom w:val="none" w:sz="0" w:space="0" w:color="auto"/>
            <w:right w:val="none" w:sz="0" w:space="0" w:color="auto"/>
          </w:divBdr>
        </w:div>
        <w:div w:id="1708217249">
          <w:marLeft w:val="0"/>
          <w:marRight w:val="0"/>
          <w:marTop w:val="0"/>
          <w:marBottom w:val="0"/>
          <w:divBdr>
            <w:top w:val="none" w:sz="0" w:space="0" w:color="auto"/>
            <w:left w:val="none" w:sz="0" w:space="0" w:color="auto"/>
            <w:bottom w:val="none" w:sz="0" w:space="0" w:color="auto"/>
            <w:right w:val="none" w:sz="0" w:space="0" w:color="auto"/>
          </w:divBdr>
        </w:div>
        <w:div w:id="1841575043">
          <w:marLeft w:val="0"/>
          <w:marRight w:val="0"/>
          <w:marTop w:val="0"/>
          <w:marBottom w:val="0"/>
          <w:divBdr>
            <w:top w:val="none" w:sz="0" w:space="0" w:color="auto"/>
            <w:left w:val="none" w:sz="0" w:space="0" w:color="auto"/>
            <w:bottom w:val="none" w:sz="0" w:space="0" w:color="auto"/>
            <w:right w:val="none" w:sz="0" w:space="0" w:color="auto"/>
          </w:divBdr>
        </w:div>
        <w:div w:id="1850828674">
          <w:marLeft w:val="0"/>
          <w:marRight w:val="0"/>
          <w:marTop w:val="0"/>
          <w:marBottom w:val="0"/>
          <w:divBdr>
            <w:top w:val="none" w:sz="0" w:space="0" w:color="auto"/>
            <w:left w:val="none" w:sz="0" w:space="0" w:color="auto"/>
            <w:bottom w:val="none" w:sz="0" w:space="0" w:color="auto"/>
            <w:right w:val="none" w:sz="0" w:space="0" w:color="auto"/>
          </w:divBdr>
        </w:div>
        <w:div w:id="1855608808">
          <w:marLeft w:val="0"/>
          <w:marRight w:val="0"/>
          <w:marTop w:val="0"/>
          <w:marBottom w:val="0"/>
          <w:divBdr>
            <w:top w:val="none" w:sz="0" w:space="0" w:color="auto"/>
            <w:left w:val="none" w:sz="0" w:space="0" w:color="auto"/>
            <w:bottom w:val="none" w:sz="0" w:space="0" w:color="auto"/>
            <w:right w:val="none" w:sz="0" w:space="0" w:color="auto"/>
          </w:divBdr>
        </w:div>
        <w:div w:id="1938169384">
          <w:marLeft w:val="0"/>
          <w:marRight w:val="0"/>
          <w:marTop w:val="0"/>
          <w:marBottom w:val="0"/>
          <w:divBdr>
            <w:top w:val="none" w:sz="0" w:space="0" w:color="auto"/>
            <w:left w:val="none" w:sz="0" w:space="0" w:color="auto"/>
            <w:bottom w:val="none" w:sz="0" w:space="0" w:color="auto"/>
            <w:right w:val="none" w:sz="0" w:space="0" w:color="auto"/>
          </w:divBdr>
        </w:div>
        <w:div w:id="1956327717">
          <w:marLeft w:val="0"/>
          <w:marRight w:val="0"/>
          <w:marTop w:val="0"/>
          <w:marBottom w:val="0"/>
          <w:divBdr>
            <w:top w:val="none" w:sz="0" w:space="0" w:color="auto"/>
            <w:left w:val="none" w:sz="0" w:space="0" w:color="auto"/>
            <w:bottom w:val="none" w:sz="0" w:space="0" w:color="auto"/>
            <w:right w:val="none" w:sz="0" w:space="0" w:color="auto"/>
          </w:divBdr>
        </w:div>
        <w:div w:id="1969044133">
          <w:marLeft w:val="0"/>
          <w:marRight w:val="0"/>
          <w:marTop w:val="0"/>
          <w:marBottom w:val="0"/>
          <w:divBdr>
            <w:top w:val="none" w:sz="0" w:space="0" w:color="auto"/>
            <w:left w:val="none" w:sz="0" w:space="0" w:color="auto"/>
            <w:bottom w:val="none" w:sz="0" w:space="0" w:color="auto"/>
            <w:right w:val="none" w:sz="0" w:space="0" w:color="auto"/>
          </w:divBdr>
        </w:div>
        <w:div w:id="2046640102">
          <w:marLeft w:val="0"/>
          <w:marRight w:val="0"/>
          <w:marTop w:val="0"/>
          <w:marBottom w:val="0"/>
          <w:divBdr>
            <w:top w:val="none" w:sz="0" w:space="0" w:color="auto"/>
            <w:left w:val="none" w:sz="0" w:space="0" w:color="auto"/>
            <w:bottom w:val="none" w:sz="0" w:space="0" w:color="auto"/>
            <w:right w:val="none" w:sz="0" w:space="0" w:color="auto"/>
          </w:divBdr>
        </w:div>
        <w:div w:id="2080713770">
          <w:marLeft w:val="0"/>
          <w:marRight w:val="0"/>
          <w:marTop w:val="0"/>
          <w:marBottom w:val="0"/>
          <w:divBdr>
            <w:top w:val="none" w:sz="0" w:space="0" w:color="auto"/>
            <w:left w:val="none" w:sz="0" w:space="0" w:color="auto"/>
            <w:bottom w:val="none" w:sz="0" w:space="0" w:color="auto"/>
            <w:right w:val="none" w:sz="0" w:space="0" w:color="auto"/>
          </w:divBdr>
        </w:div>
        <w:div w:id="2110998840">
          <w:marLeft w:val="0"/>
          <w:marRight w:val="0"/>
          <w:marTop w:val="0"/>
          <w:marBottom w:val="0"/>
          <w:divBdr>
            <w:top w:val="none" w:sz="0" w:space="0" w:color="auto"/>
            <w:left w:val="none" w:sz="0" w:space="0" w:color="auto"/>
            <w:bottom w:val="none" w:sz="0" w:space="0" w:color="auto"/>
            <w:right w:val="none" w:sz="0" w:space="0" w:color="auto"/>
          </w:divBdr>
        </w:div>
        <w:div w:id="2115593998">
          <w:marLeft w:val="0"/>
          <w:marRight w:val="0"/>
          <w:marTop w:val="0"/>
          <w:marBottom w:val="0"/>
          <w:divBdr>
            <w:top w:val="none" w:sz="0" w:space="0" w:color="auto"/>
            <w:left w:val="none" w:sz="0" w:space="0" w:color="auto"/>
            <w:bottom w:val="none" w:sz="0" w:space="0" w:color="auto"/>
            <w:right w:val="none" w:sz="0" w:space="0" w:color="auto"/>
          </w:divBdr>
        </w:div>
        <w:div w:id="2116634141">
          <w:marLeft w:val="0"/>
          <w:marRight w:val="0"/>
          <w:marTop w:val="0"/>
          <w:marBottom w:val="0"/>
          <w:divBdr>
            <w:top w:val="none" w:sz="0" w:space="0" w:color="auto"/>
            <w:left w:val="none" w:sz="0" w:space="0" w:color="auto"/>
            <w:bottom w:val="none" w:sz="0" w:space="0" w:color="auto"/>
            <w:right w:val="none" w:sz="0" w:space="0" w:color="auto"/>
          </w:divBdr>
        </w:div>
        <w:div w:id="21223330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8" Type="http://schemas.openxmlformats.org/officeDocument/2006/relationships/hyperlink" Target="https://ctl.wiley.com/authentic-assessment-in-the-online-classroom/" TargetMode="External"/><Relationship Id="rId39" Type="http://schemas.microsoft.com/office/2011/relationships/people" Target="people.xml"/><Relationship Id="Ra6620dfc24d84b16" Type="http://schemas.microsoft.com/office/2019/09/relationships/intelligence" Target="intelligence.xml"/><Relationship Id="Rb765a448c45c46c7" Type="http://schemas.openxmlformats.org/officeDocument/2006/relationships/hyperlink" Target="https://udlguidelines.cast.org/" TargetMode="External"/><Relationship Id="R4d496291a32a49a9" Type="http://schemas.openxmlformats.org/officeDocument/2006/relationships/hyperlink" Target="https://teaching.unl.edu/contact-us/" TargetMode="External"/><Relationship Id="rId21" Type="http://schemas.openxmlformats.org/officeDocument/2006/relationships/hyperlink" Target="https://community.canvaslms.com/t5/Instructor-Guide/How-do-I-hide-student-names-in-SpeedGrader/ta-p/768" TargetMode="External"/><Relationship Id="rId34" Type="http://schemas.openxmlformats.org/officeDocument/2006/relationships/hyperlink" Target="https://community.canvaslms.com/t5/Instructor-Guide/How-do-I-weight-the-final-course-grade-based-on-assignment/ta-p/746" TargetMode="External"/><Relationship Id="Ra915038a1a844148" Type="http://schemas.openxmlformats.org/officeDocument/2006/relationships/hyperlink" Target="https://resources.corwin.com/sites/default/files/13._figure_6.2_warm_demander_chart.pdf" TargetMode="External"/><Relationship Id="rId42" Type="http://schemas.openxmlformats.org/officeDocument/2006/relationships/customXml" Target="../customXml/item2.xml"/><Relationship Id="rId7" Type="http://schemas.microsoft.com/office/2016/09/relationships/commentsIds" Target="commentsIds.xml"/><Relationship Id="Rc844c4cd66e3452d" Type="http://schemas.openxmlformats.org/officeDocument/2006/relationships/hyperlink" Target="https://executivevc.unl.edu/academic-excellence/teaching-resources/course-policies" TargetMode="External"/><Relationship Id="Rf7236b90ae154f32" Type="http://schemas.openxmlformats.org/officeDocument/2006/relationships/hyperlink" Target="https://www.facultyfocus.com/articles/effective-classroom-management/responding-to-microaggressions-in-the-classroom/" TargetMode="External"/><Relationship Id="rId2" Type="http://schemas.openxmlformats.org/officeDocument/2006/relationships/styles" Target="styles.xml"/><Relationship Id="rId16" Type="http://schemas.openxmlformats.org/officeDocument/2006/relationships/hyperlink" Target="https://canvas.unl.edu/courses/120076/pages/advancing-your-teaching-with-universal-design-for-learning" TargetMode="External"/><Relationship Id="rId20" Type="http://schemas.openxmlformats.org/officeDocument/2006/relationships/hyperlink" Target="https://blog.innerdrive.co.uk/how-to-give-wise-feedback" TargetMode="External"/><Relationship Id="rId29" Type="http://schemas.openxmlformats.org/officeDocument/2006/relationships/hyperlink" Target="https://www.instructure.com/canvas/resources/all/how-to-use-modules-to-build-courses-in-canvas" TargetMode="External"/><Relationship Id="R34ee00859a2d486f" Type="http://schemas.openxmlformats.org/officeDocument/2006/relationships/hyperlink" Target="https://canvas.unl.edu/courses/120076/pages/making-course-material-more-accessible" TargetMode="External"/><Relationship Id="rId41" Type="http://schemas.openxmlformats.org/officeDocument/2006/relationships/customXml" Target="../customXml/item1.xml"/><Relationship Id="rId1" Type="http://schemas.openxmlformats.org/officeDocument/2006/relationships/numbering" Target="numbering.xml"/><Relationship Id="rId6" Type="http://schemas.microsoft.com/office/2011/relationships/commentsExtended" Target="commentsExtended.xml"/><Relationship Id="rId24" Type="http://schemas.openxmlformats.org/officeDocument/2006/relationships/hyperlink" Target="https://community.canvaslms.com/t5/Instructor-Guide/How-do-I-send-a-message-to-students-from-the-Gradebook/ta-p/741" TargetMode="External"/><Relationship Id="rId32" Type="http://schemas.openxmlformats.org/officeDocument/2006/relationships/hyperlink" Target="https://community.canvaslms.com/t5/Instructor-Guide/How-do-I-change-the-Course-Home-Page/ta-p/1035" TargetMode="External"/><Relationship Id="rId40" Type="http://schemas.openxmlformats.org/officeDocument/2006/relationships/theme" Target="theme/theme1.xml"/><Relationship Id="Rb876ea07e7594a2d" Type="http://schemas.openxmlformats.org/officeDocument/2006/relationships/hyperlink" Target="https://app.vidgrid.com/view/2DHbLDOZJhMe" TargetMode="External"/><Relationship Id="R8091f8bdc366445c" Type="http://schemas.openxmlformats.org/officeDocument/2006/relationships/hyperlink" Target="https://www.facultyfocus.com/articles/equality-inclusion-and-diversity/strategies-for-antiracist-and-decolonized-teaching/" TargetMode="External"/><Relationship Id="R2682a21a3e824884" Type="http://schemas.microsoft.com/office/2019/05/relationships/documenttasks" Target="tasks.xml"/><Relationship Id="rId23" Type="http://schemas.openxmlformats.org/officeDocument/2006/relationships/hyperlink" Target="https://community.canvaslms.com/t5/Instructor-Guide/How-do-I-add-an-announcement-in-a-course/ta-p/1194" TargetMode="External"/><Relationship Id="rId28" Type="http://schemas.openxmlformats.org/officeDocument/2006/relationships/hyperlink" Target="https://brocansky.com/humanizing/wisdomwall" TargetMode="External"/><Relationship Id="rId19" Type="http://schemas.openxmlformats.org/officeDocument/2006/relationships/hyperlink" Target="https://teaching.unl.edu/resources/grading-feedback/assessment-matcher/" TargetMode="External"/><Relationship Id="rId31" Type="http://schemas.openxmlformats.org/officeDocument/2006/relationships/hyperlink" Target="https://community.canvaslms.com/t5/Instructor-Guide/How-do-I-view-a-course-as-a-test-student-using-Student-View/ta-p/1122" TargetMode="External"/><Relationship Id="R97080675beef46c1" Type="http://schemas.openxmlformats.org/officeDocument/2006/relationships/hyperlink" Target="https://teaching.unl.edu/classroom-climate/dei/accessibility-checklist/" TargetMode="External"/><Relationship Id="rId4" Type="http://schemas.openxmlformats.org/officeDocument/2006/relationships/webSettings" Target="webSettings.xml"/><Relationship Id="rId14" Type="http://schemas.openxmlformats.org/officeDocument/2006/relationships/hyperlink" Target="https://www.unl.edu/facultysenate/unl-syllabus-policy" TargetMode="External"/><Relationship Id="rId22" Type="http://schemas.openxmlformats.org/officeDocument/2006/relationships/hyperlink" Target="https://www.unl.edu/ssd/" TargetMode="External"/><Relationship Id="rId27" Type="http://schemas.openxmlformats.org/officeDocument/2006/relationships/hyperlink" Target="https://crtandthebrain.com/wp-content/uploads/Protocol-for-Checking-Unconscious-Bias.pdf" TargetMode="External"/><Relationship Id="rId30" Type="http://schemas.openxmlformats.org/officeDocument/2006/relationships/hyperlink" Target="https://community.canvaslms.com/t5/Instructor-Guide/How-do-I-manage-Course-Navigation-links/ta-p/1020" TargetMode="External"/><Relationship Id="rId35" Type="http://schemas.openxmlformats.org/officeDocument/2006/relationships/hyperlink" Target="https://teaching.unl.edu/contact-us/" TargetMode="External"/><Relationship Id="rId43" Type="http://schemas.openxmlformats.org/officeDocument/2006/relationships/customXml" Target="../customXml/item3.xml"/><Relationship Id="rId3" Type="http://schemas.openxmlformats.org/officeDocument/2006/relationships/settings" Target="settings.xml"/><Relationship Id="rId25" Type="http://schemas.openxmlformats.org/officeDocument/2006/relationships/hyperlink" Target="https://canvas.unl.edu/courses/51131/pages/resource-slides-to-embed-in-presentations?module_item_id=1527921" TargetMode="External"/><Relationship Id="rId33" Type="http://schemas.openxmlformats.org/officeDocument/2006/relationships/hyperlink" Target="https://app.vidgrid.com/view/q0ESpGV4P63n/?sr=FyM7VemEioOU&amp;autoplay=1" TargetMode="External"/><Relationship Id="rId38"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DB98E712899C41B829B825E24473E2" ma:contentTypeVersion="17" ma:contentTypeDescription="Create a new document." ma:contentTypeScope="" ma:versionID="b8a90572b0c7df1dc45f232cf77605d3">
  <xsd:schema xmlns:xsd="http://www.w3.org/2001/XMLSchema" xmlns:xs="http://www.w3.org/2001/XMLSchema" xmlns:p="http://schemas.microsoft.com/office/2006/metadata/properties" xmlns:ns2="4c81ae23-2a3e-4703-b91f-d21f66d3c64b" xmlns:ns3="df95fab1-0ea6-4a71-bce3-ea2ad13f20f7" targetNamespace="http://schemas.microsoft.com/office/2006/metadata/properties" ma:root="true" ma:fieldsID="491771b20df33a5c95f3e0dd0597f260" ns2:_="" ns3:_="">
    <xsd:import namespace="4c81ae23-2a3e-4703-b91f-d21f66d3c64b"/>
    <xsd:import namespace="df95fab1-0ea6-4a71-bce3-ea2ad13f20f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ShareLinkforanyoneinorg"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81ae23-2a3e-4703-b91f-d21f66d3c6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ShareLinkforanyoneinorg" ma:index="20" nillable="true" ma:displayName="Share Link for anyone in org" ma:format="Hyperlink" ma:internalName="ShareLinkforanyoneinorg">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b9e8d040-3cf8-41ce-a03b-17301c6837b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f95fab1-0ea6-4a71-bce3-ea2ad13f20f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d2d218c0-aa35-4d77-9a6c-1717d4dcefa4}" ma:internalName="TaxCatchAll" ma:showField="CatchAllData" ma:web="df95fab1-0ea6-4a71-bce3-ea2ad13f20f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f95fab1-0ea6-4a71-bce3-ea2ad13f20f7" xsi:nil="true"/>
    <ShareLinkforanyoneinorg xmlns="4c81ae23-2a3e-4703-b91f-d21f66d3c64b">
      <Url xsi:nil="true"/>
      <Description xsi:nil="true"/>
    </ShareLinkforanyoneinorg>
    <lcf76f155ced4ddcb4097134ff3c332f xmlns="4c81ae23-2a3e-4703-b91f-d21f66d3c64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72169AB-1A69-412A-B43C-6402B3EB1C61}"/>
</file>

<file path=customXml/itemProps2.xml><?xml version="1.0" encoding="utf-8"?>
<ds:datastoreItem xmlns:ds="http://schemas.openxmlformats.org/officeDocument/2006/customXml" ds:itemID="{507C17D8-31B3-4D41-A85C-0D5F4C542E4B}"/>
</file>

<file path=customXml/itemProps3.xml><?xml version="1.0" encoding="utf-8"?>
<ds:datastoreItem xmlns:ds="http://schemas.openxmlformats.org/officeDocument/2006/customXml" ds:itemID="{18DBBBE7-92C2-41AD-A2B7-343E0CC4242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Ort</dc:creator>
  <cp:keywords/>
  <dc:description/>
  <cp:lastModifiedBy>Sydney Brown</cp:lastModifiedBy>
  <cp:revision>56</cp:revision>
  <dcterms:created xsi:type="dcterms:W3CDTF">2022-05-27T21:22:00Z</dcterms:created>
  <dcterms:modified xsi:type="dcterms:W3CDTF">2022-07-29T16:08:33Z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0x0101004DDB98E712899C41B829B825E24473E2</vt:lpwstr>
  </property>
</Properties>
</file>