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247C798" w:rsidP="5247C798" w:rsidRDefault="5247C798" w14:paraId="0630A7BA" w14:textId="1C6D84FE">
      <w:pPr>
        <w:pStyle w:val="Normal"/>
      </w:pPr>
      <w:r w:rsidRPr="5247C798" w:rsidR="5247C798">
        <w:rPr>
          <w:rStyle w:val="Heading1Char"/>
        </w:rPr>
        <w:t>About ITS</w:t>
      </w:r>
      <w:r>
        <w:br/>
      </w:r>
      <w:r w:rsidRPr="5247C798" w:rsidR="5247C798">
        <w:rPr>
          <w:rFonts w:ascii="Calibri" w:hAnsi="Calibri" w:eastAsia="Calibri" w:cs="Calibri"/>
          <w:noProof w:val="0"/>
          <w:sz w:val="22"/>
          <w:szCs w:val="22"/>
          <w:lang w:val="en-US"/>
        </w:rPr>
        <w:t>Information Technology Services (ITS) offers a broad range of services designed to meet the computing, communications, and networking needs of the University of Nebraska-Lincoln (UNL) faculty, staff and students.</w:t>
      </w:r>
    </w:p>
    <w:p w:rsidR="5247C798" w:rsidP="5247C798" w:rsidRDefault="5247C798" w14:paraId="3DA6D80E" w14:textId="72CB912E">
      <w:pPr>
        <w:pStyle w:val="Normal"/>
      </w:pPr>
      <w:hyperlink r:id="R010b7492608c4dc8">
        <w:r w:rsidRPr="5247C798" w:rsidR="5247C79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https://its.unl.edu/about/</w:t>
        </w:r>
      </w:hyperlink>
    </w:p>
    <w:p w:rsidR="5247C798" w:rsidP="5247C798" w:rsidRDefault="5247C798" w14:paraId="5CF93D05" w14:textId="3452B49E">
      <w:pPr>
        <w:pStyle w:val="Heading1"/>
      </w:pPr>
      <w:r w:rsidR="5247C798">
        <w:rPr/>
        <w:t>Faculty Tech Guide</w:t>
      </w:r>
    </w:p>
    <w:p w:rsidR="5247C798" w:rsidP="5247C798" w:rsidRDefault="5247C798" w14:paraId="0A905625" w14:textId="67033377">
      <w:pPr>
        <w:pStyle w:val="Normal"/>
      </w:pPr>
      <w:r w:rsidR="5247C798">
        <w:rPr/>
        <w:t>Download a .pdf file that explains the services that are available to you as an instructor.</w:t>
      </w:r>
    </w:p>
    <w:p w:rsidR="5247C798" w:rsidP="5247C798" w:rsidRDefault="5247C798" w14:paraId="3F272585" w14:textId="00EE17E7">
      <w:pPr>
        <w:pStyle w:val="Normal"/>
      </w:pPr>
      <w:hyperlink w:anchor="tg" r:id="Ra22a9831b7a64c26">
        <w:r w:rsidRPr="5247C798" w:rsidR="5247C79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https://its.unl.edu/facultyservices/#tg</w:t>
        </w:r>
      </w:hyperlink>
    </w:p>
    <w:p w:rsidR="5247C798" w:rsidP="5247C798" w:rsidRDefault="5247C798" w14:paraId="7B4DFA27" w14:textId="32D4DD3A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Faculty Services</w:t>
      </w:r>
      <w:r>
        <w:br/>
      </w:r>
      <w:r w:rsidR="5247C798">
        <w:rPr/>
        <w:t>See what services are available to you as an instructor here at UNL.</w:t>
      </w:r>
      <w:r>
        <w:br/>
      </w:r>
      <w:hyperlink r:id="R5be8e443c3b34a24">
        <w:r w:rsidRPr="5247C798" w:rsidR="5247C798">
          <w:rPr>
            <w:rStyle w:val="Hyperlink"/>
          </w:rPr>
          <w:t>https://its.unl.edu/facultyservices/</w:t>
        </w:r>
      </w:hyperlink>
    </w:p>
    <w:p w:rsidR="5247C798" w:rsidP="5247C798" w:rsidRDefault="5247C798" w14:paraId="666BDE22" w14:textId="40AD27D4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Student Tech Guide</w:t>
      </w:r>
      <w:r>
        <w:br/>
      </w:r>
      <w:r w:rsidR="5247C798">
        <w:rPr/>
        <w:t>Download a .pdf file explaining the services that are available to students.</w:t>
      </w:r>
      <w:r>
        <w:br/>
      </w:r>
      <w:hyperlink w:anchor="tg" r:id="R55c374034e2a4595">
        <w:r w:rsidRPr="5247C798" w:rsidR="5247C798">
          <w:rPr>
            <w:rStyle w:val="Hyperlink"/>
          </w:rPr>
          <w:t>https://its.unl.edu/students/#tg</w:t>
        </w:r>
      </w:hyperlink>
    </w:p>
    <w:p w:rsidR="5247C798" w:rsidP="5247C798" w:rsidRDefault="5247C798" w14:paraId="6BF4DA0B" w14:textId="4DDD46D0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Student Services</w:t>
      </w:r>
      <w:r>
        <w:br/>
      </w:r>
      <w:r w:rsidR="5247C798">
        <w:rPr/>
        <w:t>See what services are available to students here at UNL.</w:t>
      </w:r>
      <w:r>
        <w:br/>
      </w:r>
      <w:hyperlink r:id="R1e9da4bc976243da">
        <w:r w:rsidRPr="5247C798" w:rsidR="5247C798">
          <w:rPr>
            <w:rStyle w:val="Hyperlink"/>
          </w:rPr>
          <w:t>https://its.unl.edu/students/</w:t>
        </w:r>
      </w:hyperlink>
    </w:p>
    <w:p w:rsidR="5247C798" w:rsidP="5247C798" w:rsidRDefault="5247C798" w14:paraId="6D93F484" w14:textId="1DB1FB7A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Free Antivirus Software for faculty, staff, and students</w:t>
      </w:r>
      <w:r>
        <w:br/>
      </w:r>
      <w:hyperlink r:id="R87341cfca1ad4751">
        <w:r w:rsidRPr="5247C798" w:rsidR="5247C798">
          <w:rPr>
            <w:rStyle w:val="Hyperlink"/>
          </w:rPr>
          <w:t>https://its.unl.edu/services/antivirus/</w:t>
        </w:r>
      </w:hyperlink>
    </w:p>
    <w:p xmlns:wp14="http://schemas.microsoft.com/office/word/2010/wordml" w:rsidP="5247C798" w14:paraId="2C078E63" wp14:textId="6F54653A">
      <w:pPr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proofErr w:type="spellStart"/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VidGrid</w:t>
      </w:r>
      <w:proofErr w:type="spellEnd"/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 xml:space="preserve"> at UNL</w:t>
      </w:r>
    </w:p>
    <w:p w:rsidR="5247C798" w:rsidP="5247C798" w:rsidRDefault="5247C798" w14:paraId="2CD2B575" w14:textId="7F35173E">
      <w:pPr>
        <w:pStyle w:val="Normal"/>
      </w:pPr>
      <w:proofErr w:type="spellStart"/>
      <w:r w:rsidR="5247C798">
        <w:rPr/>
        <w:t>VidGrid</w:t>
      </w:r>
      <w:proofErr w:type="spellEnd"/>
      <w:r w:rsidR="5247C798">
        <w:rPr/>
        <w:t xml:space="preserve"> is our screen recording and video management system here at UNL. Check these short instructional videos on various </w:t>
      </w:r>
      <w:proofErr w:type="spellStart"/>
      <w:r w:rsidR="5247C798">
        <w:rPr/>
        <w:t>VidGrid</w:t>
      </w:r>
      <w:proofErr w:type="spellEnd"/>
      <w:r w:rsidR="5247C798">
        <w:rPr/>
        <w:t xml:space="preserve"> features</w:t>
      </w:r>
      <w:r>
        <w:br/>
      </w:r>
      <w:hyperlink r:id="R068c8fc8435c43ca">
        <w:r w:rsidRPr="5247C798" w:rsidR="5247C798">
          <w:rPr>
            <w:rStyle w:val="Hyperlink"/>
          </w:rPr>
          <w:t>https://app.vidgrid.com/content/D4AqNJtGFkvn</w:t>
        </w:r>
      </w:hyperlink>
    </w:p>
    <w:p w:rsidR="5247C798" w:rsidP="5247C798" w:rsidRDefault="5247C798" w14:paraId="08077C7D" w14:textId="51B5903C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Zoom</w:t>
      </w:r>
      <w:r>
        <w:br/>
      </w:r>
      <w:r w:rsidR="5247C798">
        <w:rPr/>
        <w:t>Check our resources on how to secure your Zoom meeting rooms, tips and tricks, how to reserve a large webinar, and educating via Zoom.</w:t>
      </w:r>
      <w:r>
        <w:br/>
      </w:r>
      <w:hyperlink r:id="R721b4701044347f6">
        <w:r w:rsidRPr="5247C798" w:rsidR="5247C798">
          <w:rPr>
            <w:rStyle w:val="Hyperlink"/>
          </w:rPr>
          <w:t>https://its.unl.edu/services/zoom/</w:t>
        </w:r>
      </w:hyperlink>
    </w:p>
    <w:p w:rsidR="5247C798" w:rsidP="5247C798" w:rsidRDefault="5247C798" w14:paraId="3FDE8F80" w14:textId="307162D1">
      <w:pPr>
        <w:pStyle w:val="Normal"/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color w:val="2F5496" w:themeColor="accent1" w:themeTint="FF" w:themeShade="BF"/>
          <w:sz w:val="32"/>
          <w:szCs w:val="32"/>
        </w:rPr>
        <w:t>Status alerts</w:t>
      </w:r>
      <w:r>
        <w:br/>
      </w:r>
      <w:r w:rsidR="5247C798">
        <w:rPr/>
        <w:t>Real-time information about the status of our services. If Canvas, Box, or another system doesn’t seem to be working, check the status here.</w:t>
      </w:r>
    </w:p>
    <w:p w:rsidR="5247C798" w:rsidP="5247C798" w:rsidRDefault="5247C798" w14:paraId="2D4D5D6D" w14:textId="2E47CC5F">
      <w:pPr>
        <w:pStyle w:val="Normal"/>
      </w:pPr>
      <w:hyperlink r:id="Rc867f2a79184411c">
        <w:r w:rsidRPr="5247C798" w:rsidR="5247C79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https://status.nebraska.edu/</w:t>
        </w:r>
      </w:hyperlink>
    </w:p>
    <w:p w:rsidR="5247C798" w:rsidP="5247C798" w:rsidRDefault="5247C798" w14:paraId="66E99554" w14:textId="736FDB4C">
      <w:pPr>
        <w:pStyle w:val="Normal"/>
        <w:rPr>
          <w:rFonts w:ascii="Calibri Light" w:hAnsi="Calibri Light" w:eastAsia="" w:cs="" w:asciiTheme="majorAscii" w:hAnsiTheme="majorAscii" w:eastAsiaTheme="majorEastAsia" w:cstheme="majorBidi"/>
          <w:noProof w:val="0"/>
          <w:color w:val="2F5496" w:themeColor="accent1" w:themeTint="FF" w:themeShade="BF"/>
          <w:sz w:val="32"/>
          <w:szCs w:val="32"/>
          <w:lang w:val="en-US"/>
        </w:rPr>
      </w:pPr>
      <w:r w:rsidRPr="5247C798" w:rsidR="5247C798">
        <w:rPr>
          <w:rFonts w:ascii="Calibri Light" w:hAnsi="Calibri Light" w:eastAsia="" w:cs="" w:asciiTheme="majorAscii" w:hAnsiTheme="majorAscii" w:eastAsiaTheme="majorEastAsia" w:cstheme="majorBidi"/>
          <w:noProof w:val="0"/>
          <w:color w:val="2F5496" w:themeColor="accent1" w:themeTint="FF" w:themeShade="BF"/>
          <w:sz w:val="32"/>
          <w:szCs w:val="32"/>
          <w:lang w:val="en-US"/>
        </w:rPr>
        <w:t>Where to get Help</w:t>
      </w:r>
      <w:r>
        <w:br/>
      </w:r>
      <w:r w:rsidRPr="5247C798" w:rsidR="5247C7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Submit a ticket</w:t>
      </w:r>
      <w:r w:rsidRPr="5247C798" w:rsidR="5247C79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at </w:t>
      </w:r>
      <w:hyperlink r:id="Rbcdc56659cb6406c">
        <w:r w:rsidRPr="5247C798" w:rsidR="5247C79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https://its.unl.edu/canvas-support-request/</w:t>
        </w:r>
      </w:hyperlink>
    </w:p>
    <w:p w:rsidR="5247C798" w:rsidP="5247C798" w:rsidRDefault="5247C798" w14:paraId="2DFB78AE" w14:textId="00BAF3A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247C798" w:rsidR="5247C7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Talk to our </w:t>
      </w:r>
      <w:proofErr w:type="spellStart"/>
      <w:r w:rsidRPr="5247C798" w:rsidR="5247C7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Huskertech</w:t>
      </w:r>
      <w:proofErr w:type="spellEnd"/>
      <w:r w:rsidRPr="5247C798" w:rsidR="5247C79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Help Center</w:t>
      </w:r>
      <w:r>
        <w:br/>
      </w:r>
      <w:r w:rsidRPr="5247C798" w:rsidR="5247C798">
        <w:rPr>
          <w:rFonts w:ascii="Calibri" w:hAnsi="Calibri" w:eastAsia="Calibri" w:cs="Calibri"/>
          <w:noProof w:val="0"/>
          <w:sz w:val="22"/>
          <w:szCs w:val="22"/>
          <w:lang w:val="en-US"/>
        </w:rPr>
        <w:t>They are available from 7:00 a.m. to 7:00 p.m. via phone or email</w:t>
      </w:r>
      <w:r>
        <w:br/>
      </w:r>
      <w:hyperlink r:id="Rf7b3d828a3ef45ff">
        <w:r w:rsidRPr="5247C798" w:rsidR="5247C79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https://its.unl.edu/helpcenter/</w:t>
        </w:r>
      </w:hyperlink>
    </w:p>
    <w:p w:rsidR="5247C798" w:rsidP="4E9E05E2" w:rsidRDefault="5247C798" w14:paraId="012005CC" w14:textId="00D84ECC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9E05E2" w:rsidR="4E9E05E2">
        <w:rPr>
          <w:noProof w:val="0"/>
          <w:lang w:val="en-US"/>
        </w:rPr>
        <w:t>Self-Paced Canvas 101 Course</w:t>
      </w:r>
    </w:p>
    <w:p w:rsidR="4E9E05E2" w:rsidP="4E9E05E2" w:rsidRDefault="4E9E05E2" w14:paraId="501D1354" w14:textId="3E8BCE4D">
      <w:pPr>
        <w:pStyle w:val="Normal"/>
      </w:pPr>
      <w:hyperlink r:id="R18f067f7124c4dc9">
        <w:r w:rsidRPr="4E9E05E2" w:rsidR="4E9E05E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https://canvas.unl.edu/courses/38129%20</w:t>
        </w:r>
      </w:hyperlink>
    </w:p>
    <w:p w:rsidR="4E9E05E2" w:rsidP="4E9E05E2" w:rsidRDefault="4E9E05E2" w14:paraId="22D66427" w14:textId="042A006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4E9E05E2" w:rsidP="4E9E05E2" w:rsidRDefault="4E9E05E2" w14:paraId="410FCCAD" w14:textId="1332E07E">
      <w:pPr>
        <w:pStyle w:val="Heading1"/>
        <w:rPr>
          <w:noProof w:val="0"/>
          <w:lang w:val="en-US"/>
        </w:rPr>
      </w:pPr>
      <w:r w:rsidRPr="4E9E05E2" w:rsidR="4E9E05E2">
        <w:rPr>
          <w:b w:val="1"/>
          <w:bCs w:val="1"/>
          <w:noProof w:val="0"/>
          <w:lang w:val="en-US"/>
        </w:rPr>
        <w:t>Where to get Instructional Design Help</w:t>
      </w:r>
    </w:p>
    <w:p w:rsidR="5247C798" w:rsidP="4E9E05E2" w:rsidRDefault="5247C798" w14:paraId="3C081974" w14:textId="410466FE">
      <w:pPr>
        <w:pStyle w:val="Heading1"/>
      </w:pPr>
      <w:r w:rsidR="4E9E05E2">
        <w:rPr/>
        <w:t>Center for Transformative Teaching</w:t>
      </w:r>
    </w:p>
    <w:p w:rsidR="4E9E05E2" w:rsidP="4E9E05E2" w:rsidRDefault="4E9E05E2" w14:paraId="6216954D" w14:textId="7A8AF896">
      <w:pPr>
        <w:pStyle w:val="Normal"/>
      </w:pPr>
      <w:r w:rsidRPr="4E9E05E2" w:rsidR="4E9E05E2">
        <w:rPr>
          <w:noProof w:val="0"/>
          <w:lang w:val="en-US"/>
        </w:rPr>
        <w:t>The mission of the Center for Transformative Teaching is to collaborate with educators across departments and programs to promote inclusive, innovative, research-informed, and effective teaching for all learners.</w:t>
      </w:r>
    </w:p>
    <w:p w:rsidR="4E9E05E2" w:rsidP="4E9E05E2" w:rsidRDefault="4E9E05E2" w14:paraId="6FB93073" w14:textId="2C26374C">
      <w:pPr>
        <w:pStyle w:val="Normal"/>
      </w:pPr>
      <w:hyperlink r:id="R91f94069156e4da3">
        <w:r w:rsidRPr="4E9E05E2" w:rsidR="4E9E05E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https://teaching.unl.edu/</w:t>
        </w:r>
      </w:hyperlink>
    </w:p>
    <w:p w:rsidR="4E9E05E2" w:rsidP="4E9E05E2" w:rsidRDefault="4E9E05E2" w14:paraId="0B3BD98C" w14:textId="327E07C3">
      <w:pPr>
        <w:pStyle w:val="Heading1"/>
        <w:rPr>
          <w:noProof w:val="0"/>
          <w:lang w:val="en-US"/>
        </w:rPr>
      </w:pPr>
      <w:r w:rsidRPr="4E9E05E2" w:rsidR="4E9E05E2">
        <w:rPr>
          <w:noProof w:val="0"/>
          <w:lang w:val="en-US"/>
        </w:rPr>
        <w:t>Planning for the First Week of Classes</w:t>
      </w:r>
    </w:p>
    <w:p w:rsidR="4E9E05E2" w:rsidP="4E9E05E2" w:rsidRDefault="4E9E05E2" w14:paraId="189FFA5A" w14:textId="403E0A20">
      <w:pPr>
        <w:pStyle w:val="Normal"/>
      </w:pPr>
      <w:hyperlink r:id="Rca751330d14d4267">
        <w:r w:rsidRPr="4E9E05E2" w:rsidR="4E9E05E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https://teaching.unl.edu/planning-first-week-classes/</w:t>
        </w:r>
      </w:hyperlink>
    </w:p>
    <w:p w:rsidR="4E9E05E2" w:rsidP="4E9E05E2" w:rsidRDefault="4E9E05E2" w14:paraId="610F9141" w14:textId="247FC1C6">
      <w:pPr>
        <w:pStyle w:val="Heading1"/>
        <w:rPr>
          <w:noProof w:val="0"/>
          <w:lang w:val="en-US"/>
        </w:rPr>
      </w:pPr>
      <w:r w:rsidRPr="4E9E05E2" w:rsidR="4E9E05E2">
        <w:rPr>
          <w:noProof w:val="0"/>
          <w:lang w:val="en-US"/>
        </w:rPr>
        <w:t>CAS approaches to fall course delivery</w:t>
      </w:r>
    </w:p>
    <w:p w:rsidR="4E9E05E2" w:rsidP="4E9E05E2" w:rsidRDefault="4E9E05E2" w14:paraId="080B80B1" w14:textId="6376F3E6">
      <w:pPr>
        <w:pStyle w:val="Normal"/>
      </w:pPr>
      <w:hyperlink r:id="R49bd4def83714574">
        <w:r w:rsidRPr="4E9E05E2" w:rsidR="4E9E05E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https://cas.unl.edu/cas-approaches-fall-course-delivery</w:t>
        </w:r>
      </w:hyperlink>
    </w:p>
    <w:p w:rsidR="4E9E05E2" w:rsidP="4E9E05E2" w:rsidRDefault="4E9E05E2" w14:paraId="5F3404E1" w14:textId="247B6B67">
      <w:pPr>
        <w:pStyle w:val="Heading1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E9E05E2" w:rsidR="4E9E05E2">
        <w:rPr>
          <w:noProof w:val="0"/>
          <w:lang w:val="en-US"/>
        </w:rPr>
        <w:t>Teaching at UNL: An Instructor Guide</w:t>
      </w:r>
    </w:p>
    <w:p w:rsidR="4E9E05E2" w:rsidP="4E9E05E2" w:rsidRDefault="4E9E05E2" w14:paraId="226C678F" w14:textId="14C6BEC6">
      <w:pPr>
        <w:pStyle w:val="Normal"/>
      </w:pPr>
      <w:hyperlink r:id="Ra6ffce390cb74810">
        <w:r w:rsidRPr="4E9E05E2" w:rsidR="4E9E05E2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https://canvas.unl.edu/courses/51131%20</w:t>
        </w:r>
      </w:hyperlink>
    </w:p>
    <w:p w:rsidR="4E9E05E2" w:rsidP="4E9E05E2" w:rsidRDefault="4E9E05E2" w14:paraId="75DB3B6E" w14:textId="64FB4F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1683B2"/>
  <w15:docId w15:val="{cebc941c-7343-4ab7-9f16-f04b4a8c3ef9}"/>
  <w:rsids>
    <w:rsidRoot w:val="0F1683B2"/>
    <w:rsid w:val="0F1683B2"/>
    <w:rsid w:val="4E9E05E2"/>
    <w:rsid w:val="5247C7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its.unl.edu/about/" TargetMode="External" Id="R010b7492608c4dc8" /><Relationship Type="http://schemas.openxmlformats.org/officeDocument/2006/relationships/hyperlink" Target="https://its.unl.edu/facultyservices/" TargetMode="External" Id="Ra22a9831b7a64c26" /><Relationship Type="http://schemas.openxmlformats.org/officeDocument/2006/relationships/hyperlink" Target="https://its.unl.edu/facultyservices/" TargetMode="External" Id="R5be8e443c3b34a24" /><Relationship Type="http://schemas.openxmlformats.org/officeDocument/2006/relationships/hyperlink" Target="https://its.unl.edu/students/" TargetMode="External" Id="R55c374034e2a4595" /><Relationship Type="http://schemas.openxmlformats.org/officeDocument/2006/relationships/hyperlink" Target="https://its.unl.edu/students/" TargetMode="External" Id="R1e9da4bc976243da" /><Relationship Type="http://schemas.openxmlformats.org/officeDocument/2006/relationships/hyperlink" Target="https://its.unl.edu/services/antivirus/" TargetMode="External" Id="R87341cfca1ad4751" /><Relationship Type="http://schemas.openxmlformats.org/officeDocument/2006/relationships/hyperlink" Target="https://app.vidgrid.com/content/D4AqNJtGFkvn" TargetMode="External" Id="R068c8fc8435c43ca" /><Relationship Type="http://schemas.openxmlformats.org/officeDocument/2006/relationships/hyperlink" Target="https://its.unl.edu/services/zoom/" TargetMode="External" Id="R721b4701044347f6" /><Relationship Type="http://schemas.openxmlformats.org/officeDocument/2006/relationships/hyperlink" Target="https://status.nebraska.edu/" TargetMode="External" Id="Rc867f2a79184411c" /><Relationship Type="http://schemas.openxmlformats.org/officeDocument/2006/relationships/hyperlink" Target="https://its.unl.edu/canvas-support-request/" TargetMode="External" Id="Rbcdc56659cb6406c" /><Relationship Type="http://schemas.openxmlformats.org/officeDocument/2006/relationships/hyperlink" Target="https://its.unl.edu/helpcenter/" TargetMode="External" Id="Rf7b3d828a3ef45ff" /><Relationship Type="http://schemas.openxmlformats.org/officeDocument/2006/relationships/hyperlink" Target="https://canvas.unl.edu/courses/38129%20" TargetMode="External" Id="R18f067f7124c4dc9" /><Relationship Type="http://schemas.openxmlformats.org/officeDocument/2006/relationships/hyperlink" Target="https://teaching.unl.edu/" TargetMode="External" Id="R91f94069156e4da3" /><Relationship Type="http://schemas.openxmlformats.org/officeDocument/2006/relationships/hyperlink" Target="https://teaching.unl.edu/planning-first-week-classes/" TargetMode="External" Id="Rca751330d14d4267" /><Relationship Type="http://schemas.openxmlformats.org/officeDocument/2006/relationships/hyperlink" Target="https://cas.unl.edu/cas-approaches-fall-course-delivery" TargetMode="External" Id="R49bd4def83714574" /><Relationship Type="http://schemas.openxmlformats.org/officeDocument/2006/relationships/hyperlink" Target="https://canvas.unl.edu/courses/51131%20" TargetMode="External" Id="Ra6ffce390cb748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2020-07-07T16:30:02.2752853Z</dcterms:created>
  <dcterms:modified xsi:type="dcterms:W3CDTF">2020-07-10T17:41:56.7667274Z</dcterms:modified>
  <dc:creator>Eyde Olson</dc:creator>
  <lastModifiedBy>Eyde Olson</lastModifiedBy>
</coreProperties>
</file>